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A0" w:rsidRDefault="006B5D91" w:rsidP="00E72D81">
      <w:pPr>
        <w:jc w:val="center"/>
        <w:rPr>
          <w:rFonts w:ascii="Lucida Handwriting" w:hAnsi="Lucida Handwriting"/>
          <w:sz w:val="40"/>
          <w:szCs w:val="40"/>
        </w:rPr>
      </w:pPr>
      <w:r>
        <w:rPr>
          <w:noProof/>
        </w:rPr>
        <mc:AlternateContent>
          <mc:Choice Requires="wps">
            <w:drawing>
              <wp:anchor distT="0" distB="0" distL="114300" distR="114300" simplePos="0" relativeHeight="251667456" behindDoc="0" locked="0" layoutInCell="1" allowOverlap="1" wp14:anchorId="7F85FAFC" wp14:editId="51FAA2C9">
                <wp:simplePos x="0" y="0"/>
                <wp:positionH relativeFrom="column">
                  <wp:posOffset>5070910</wp:posOffset>
                </wp:positionH>
                <wp:positionV relativeFrom="paragraph">
                  <wp:posOffset>566287</wp:posOffset>
                </wp:positionV>
                <wp:extent cx="9334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933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7BDD814" id="Straight Connector 2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3pt,44.6pt" to="472.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" strokecolor="white [3212]"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743E1FF" wp14:editId="2241B979">
                <wp:simplePos x="0" y="0"/>
                <wp:positionH relativeFrom="column">
                  <wp:posOffset>5073650</wp:posOffset>
                </wp:positionH>
                <wp:positionV relativeFrom="paragraph">
                  <wp:posOffset>184150</wp:posOffset>
                </wp:positionV>
                <wp:extent cx="9334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933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ED4292E" id="Straight Connector 11"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5pt,14.5pt" to="4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" strokecolor="white [3212]"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E751586" wp14:editId="7CC782DA">
                <wp:simplePos x="0" y="0"/>
                <wp:positionH relativeFrom="column">
                  <wp:posOffset>4514850</wp:posOffset>
                </wp:positionH>
                <wp:positionV relativeFrom="paragraph">
                  <wp:posOffset>-520700</wp:posOffset>
                </wp:positionV>
                <wp:extent cx="2057400" cy="46609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2057400" cy="4660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8A0" w:rsidRPr="006B5D91" w:rsidRDefault="00C058A0" w:rsidP="00C058A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E751586" id="Rectangle 1" o:spid="_x0000_s1026" style="position:absolute;left:0;text-align:left;margin-left:355.5pt;margin-top:-41pt;width:162pt;height:3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" fillcolor="#92d050" strokecolor="#92d050" strokeweight="1pt">
                <v:textbox>
                  <w:txbxContent>
                    <w:p w:rsidR="00C058A0" w:rsidRPr="006B5D91" w:rsidRDefault="00C058A0" w:rsidP="00C058A0">
                      <w:pPr>
                        <w:jc w:val="center"/>
                        <w:rPr>
                          <w:color w:val="FFFFFF" w:themeColor="background1"/>
                        </w:rPr>
                      </w:pPr>
                    </w:p>
                  </w:txbxContent>
                </v:textbox>
              </v:rect>
            </w:pict>
          </mc:Fallback>
        </mc:AlternateContent>
      </w:r>
      <w:r w:rsidR="00E72D81">
        <w:rPr>
          <w:noProof/>
        </w:rPr>
        <mc:AlternateContent>
          <mc:Choice Requires="wps">
            <w:drawing>
              <wp:anchor distT="0" distB="0" distL="114300" distR="114300" simplePos="0" relativeHeight="251662336" behindDoc="0" locked="0" layoutInCell="1" allowOverlap="1" wp14:anchorId="0CF3E8D9" wp14:editId="043885DB">
                <wp:simplePos x="0" y="0"/>
                <wp:positionH relativeFrom="column">
                  <wp:posOffset>4591050</wp:posOffset>
                </wp:positionH>
                <wp:positionV relativeFrom="paragraph">
                  <wp:posOffset>-431800</wp:posOffset>
                </wp:positionV>
                <wp:extent cx="1917700" cy="44894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1917700" cy="4489450"/>
                        </a:xfrm>
                        <a:prstGeom prst="rect">
                          <a:avLst/>
                        </a:prstGeom>
                        <a:noFill/>
                        <a:ln w="6350">
                          <a:solidFill>
                            <a:prstClr val="black"/>
                          </a:solidFill>
                        </a:ln>
                        <a:effectLst/>
                      </wps:spPr>
                      <wps:txbx>
                        <w:txbxContent>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Showcase Your Products &amp; Services</w:t>
                            </w:r>
                          </w:p>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Increase Sales</w:t>
                            </w:r>
                          </w:p>
                          <w:p w:rsidR="006B5D91" w:rsidRPr="006B5D91" w:rsidRDefault="006B5D9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Gain a Competitive Edge</w:t>
                            </w:r>
                          </w:p>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Reach New Customers</w:t>
                            </w:r>
                          </w:p>
                          <w:p w:rsidR="00E72D81" w:rsidRPr="006B5D91" w:rsidRDefault="006B5D9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Grow Your Business</w:t>
                            </w:r>
                            <w:r w:rsidR="00E72D81" w:rsidRPr="006B5D91">
                              <w:rPr>
                                <w:b/>
                                <w:color w:val="000000" w:themeColor="text1"/>
                                <w:sz w:val="32"/>
                                <w14:textOutline w14:w="9525" w14:cap="rnd" w14:cmpd="sng" w14:algn="ctr">
                                  <w14:noFill/>
                                  <w14:prstDash w14:val="solid"/>
                                  <w14:bevel/>
                                </w14:textOutline>
                              </w:rPr>
                              <w:t xml:space="preserve"> Identity</w:t>
                            </w:r>
                          </w:p>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Shape the Perception of Aquaculture</w:t>
                            </w:r>
                          </w:p>
                          <w:p w:rsidR="006B5D91" w:rsidRPr="006B5D91" w:rsidRDefault="006B5D9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Use Technology to Your Advantage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F3E8D9" id="_x0000_t202" coordsize="21600,21600" o:spt="202" path="m,l,21600r21600,l21600,xe">
                <v:stroke joinstyle="miter"/>
                <v:path gradientshapeok="t" o:connecttype="rect"/>
              </v:shapetype>
              <v:shape id="Text Box 10" o:spid="_x0000_s1027" type="#_x0000_t202" style="position:absolute;left:0;text-align:left;margin-left:361.5pt;margin-top:-34pt;width:151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" filled="f" strokeweight=".5pt">
                <v:textbox>
                  <w:txbxContent>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Showcase Your Products &amp; Services</w:t>
                      </w:r>
                    </w:p>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Increase Sales</w:t>
                      </w:r>
                    </w:p>
                    <w:p w:rsidR="006B5D91" w:rsidRPr="006B5D91" w:rsidRDefault="006B5D9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Gain a Competitive Edge</w:t>
                      </w:r>
                    </w:p>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Reach New Customers</w:t>
                      </w:r>
                    </w:p>
                    <w:p w:rsidR="00E72D81" w:rsidRPr="006B5D91" w:rsidRDefault="006B5D9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Grow Your Business</w:t>
                      </w:r>
                      <w:r w:rsidR="00E72D81" w:rsidRPr="006B5D91">
                        <w:rPr>
                          <w:b/>
                          <w:color w:val="000000" w:themeColor="text1"/>
                          <w:sz w:val="32"/>
                          <w14:textOutline w14:w="9525" w14:cap="rnd" w14:cmpd="sng" w14:algn="ctr">
                            <w14:noFill/>
                            <w14:prstDash w14:val="solid"/>
                            <w14:bevel/>
                          </w14:textOutline>
                        </w:rPr>
                        <w:t xml:space="preserve"> Identity</w:t>
                      </w:r>
                    </w:p>
                    <w:p w:rsidR="00E72D81" w:rsidRPr="006B5D91" w:rsidRDefault="00E72D8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Shape the Perception of Aquaculture</w:t>
                      </w:r>
                    </w:p>
                    <w:p w:rsidR="006B5D91" w:rsidRPr="006B5D91" w:rsidRDefault="006B5D91" w:rsidP="00C058A0">
                      <w:pPr>
                        <w:jc w:val="center"/>
                        <w:rPr>
                          <w:b/>
                          <w:color w:val="000000" w:themeColor="text1"/>
                          <w:sz w:val="32"/>
                          <w14:textOutline w14:w="9525" w14:cap="rnd" w14:cmpd="sng" w14:algn="ctr">
                            <w14:noFill/>
                            <w14:prstDash w14:val="solid"/>
                            <w14:bevel/>
                          </w14:textOutline>
                        </w:rPr>
                      </w:pPr>
                      <w:r w:rsidRPr="006B5D91">
                        <w:rPr>
                          <w:b/>
                          <w:color w:val="000000" w:themeColor="text1"/>
                          <w:sz w:val="32"/>
                          <w14:textOutline w14:w="9525" w14:cap="rnd" w14:cmpd="sng" w14:algn="ctr">
                            <w14:noFill/>
                            <w14:prstDash w14:val="solid"/>
                            <w14:bevel/>
                          </w14:textOutline>
                        </w:rPr>
                        <w:t>Use Technology to Your Advantage</w:t>
                      </w:r>
                    </w:p>
                  </w:txbxContent>
                </v:textbox>
              </v:shape>
            </w:pict>
          </mc:Fallback>
        </mc:AlternateContent>
      </w:r>
      <w:r w:rsidR="00B22D5E">
        <w:rPr>
          <w:noProof/>
        </w:rPr>
        <w:drawing>
          <wp:inline distT="0" distB="0" distL="0" distR="0" wp14:anchorId="0773DECE" wp14:editId="033739D0">
            <wp:extent cx="4146809" cy="848929"/>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848" cy="849961"/>
                    </a:xfrm>
                    <a:prstGeom prst="rect">
                      <a:avLst/>
                    </a:prstGeom>
                    <a:noFill/>
                  </pic:spPr>
                </pic:pic>
              </a:graphicData>
            </a:graphic>
          </wp:inline>
        </w:drawing>
      </w:r>
    </w:p>
    <w:p w:rsidR="004A0BEA" w:rsidRDefault="006B5D91" w:rsidP="00C058A0">
      <w:pPr>
        <w:jc w:val="center"/>
        <w:rPr>
          <w:noProof/>
        </w:rPr>
      </w:pPr>
      <w:r>
        <w:rPr>
          <w:noProof/>
        </w:rPr>
        <mc:AlternateContent>
          <mc:Choice Requires="wps">
            <w:drawing>
              <wp:anchor distT="0" distB="0" distL="114300" distR="114300" simplePos="0" relativeHeight="251669504" behindDoc="0" locked="0" layoutInCell="1" allowOverlap="1" wp14:anchorId="67753879" wp14:editId="17045E4A">
                <wp:simplePos x="0" y="0"/>
                <wp:positionH relativeFrom="column">
                  <wp:posOffset>5070310</wp:posOffset>
                </wp:positionH>
                <wp:positionV relativeFrom="paragraph">
                  <wp:posOffset>881187</wp:posOffset>
                </wp:positionV>
                <wp:extent cx="93345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933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13C1D72" id="Straight Connector 24"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25pt,69.4pt" to="472.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" strokecolor="white [3212]"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3CA4620" wp14:editId="71F11B8E">
                <wp:simplePos x="0" y="0"/>
                <wp:positionH relativeFrom="column">
                  <wp:posOffset>5072490</wp:posOffset>
                </wp:positionH>
                <wp:positionV relativeFrom="paragraph">
                  <wp:posOffset>211455</wp:posOffset>
                </wp:positionV>
                <wp:extent cx="9334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933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B8269A" id="Straight Connector 18"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4pt,16.65pt" to="472.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" strokecolor="white [3212]" strokeweight="1.5pt">
                <v:stroke joinstyle="miter"/>
              </v:line>
            </w:pict>
          </mc:Fallback>
        </mc:AlternateContent>
      </w:r>
      <w:r w:rsidR="004A0BEA" w:rsidRPr="004A0BEA">
        <w:rPr>
          <w:rFonts w:ascii="Lucida Handwriting" w:hAnsi="Lucida Handwriting"/>
          <w:noProof/>
          <w:sz w:val="40"/>
          <w:szCs w:val="40"/>
        </w:rPr>
        <w:drawing>
          <wp:inline distT="0" distB="0" distL="0" distR="0" wp14:anchorId="11AFF9C1" wp14:editId="270D2B4B">
            <wp:extent cx="2455323" cy="897255"/>
            <wp:effectExtent l="0" t="0" r="2540" b="0"/>
            <wp:docPr id="3" name="Picture 3" descr="C:\Users\todds_000\Pictures\TAMAg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ds_000\Pictures\TAMAg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307" cy="898346"/>
                    </a:xfrm>
                    <a:prstGeom prst="rect">
                      <a:avLst/>
                    </a:prstGeom>
                    <a:noFill/>
                    <a:ln>
                      <a:noFill/>
                    </a:ln>
                  </pic:spPr>
                </pic:pic>
              </a:graphicData>
            </a:graphic>
          </wp:inline>
        </w:drawing>
      </w:r>
      <w:r w:rsidR="00C058A0">
        <w:rPr>
          <w:noProof/>
        </w:rPr>
        <w:t xml:space="preserve"> </w:t>
      </w:r>
      <w:r w:rsidR="00C058A0">
        <w:rPr>
          <w:noProof/>
        </w:rPr>
        <w:drawing>
          <wp:inline distT="0" distB="0" distL="0" distR="0" wp14:anchorId="3F42AF58" wp14:editId="7C4D874D">
            <wp:extent cx="1879600" cy="897577"/>
            <wp:effectExtent l="0" t="0" r="6350" b="0"/>
            <wp:docPr id="4" name="Picture 4" descr="http://kinsleymeeting.com/wp-content/uploads/2012/03/USB_4C_NO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sleymeeting.com/wp-content/uploads/2012/03/USB_4C_NO_T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1301" cy="898389"/>
                    </a:xfrm>
                    <a:prstGeom prst="rect">
                      <a:avLst/>
                    </a:prstGeom>
                    <a:noFill/>
                    <a:ln>
                      <a:noFill/>
                    </a:ln>
                  </pic:spPr>
                </pic:pic>
              </a:graphicData>
            </a:graphic>
          </wp:inline>
        </w:drawing>
      </w:r>
    </w:p>
    <w:p w:rsidR="00C058A0" w:rsidRDefault="00C058A0" w:rsidP="00C058A0">
      <w:pPr>
        <w:jc w:val="center"/>
        <w:rPr>
          <w:rFonts w:ascii="Lucida Handwriting" w:hAnsi="Lucida Handwriting"/>
          <w:noProof/>
          <w:sz w:val="28"/>
        </w:rPr>
      </w:pPr>
      <w:r>
        <w:rPr>
          <w:rFonts w:ascii="Lucida Handwriting" w:hAnsi="Lucida Handwriting"/>
          <w:noProof/>
          <w:sz w:val="28"/>
        </w:rPr>
        <w:t>Present</w:t>
      </w:r>
    </w:p>
    <w:p w:rsidR="00C058A0" w:rsidRDefault="006B5D91" w:rsidP="00C058A0">
      <w:pPr>
        <w:spacing w:after="0" w:line="240" w:lineRule="auto"/>
        <w:rPr>
          <w:rFonts w:ascii="Arial Black" w:hAnsi="Arial Black"/>
          <w:noProof/>
          <w:color w:val="D60093"/>
          <w:sz w:val="32"/>
        </w:rPr>
      </w:pPr>
      <w:r>
        <w:rPr>
          <w:noProof/>
        </w:rPr>
        <mc:AlternateContent>
          <mc:Choice Requires="wps">
            <w:drawing>
              <wp:anchor distT="0" distB="0" distL="114300" distR="114300" simplePos="0" relativeHeight="251671552" behindDoc="0" locked="0" layoutInCell="1" allowOverlap="1" wp14:anchorId="6E28FA5E" wp14:editId="3519CC54">
                <wp:simplePos x="0" y="0"/>
                <wp:positionH relativeFrom="column">
                  <wp:posOffset>5072822</wp:posOffset>
                </wp:positionH>
                <wp:positionV relativeFrom="paragraph">
                  <wp:posOffset>104610</wp:posOffset>
                </wp:positionV>
                <wp:extent cx="9334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933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9FC786F" id="Straight Connector 26"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45pt,8.25pt" to="47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" strokecolor="white [3212]" strokeweight="1.5pt">
                <v:stroke joinstyle="miter"/>
              </v:line>
            </w:pict>
          </mc:Fallback>
        </mc:AlternateContent>
      </w:r>
      <w:r w:rsidR="00C058A0" w:rsidRPr="00C058A0">
        <w:rPr>
          <w:rFonts w:ascii="Arial Black" w:hAnsi="Arial Black"/>
          <w:noProof/>
          <w:color w:val="D60093"/>
          <w:sz w:val="32"/>
        </w:rPr>
        <w:t>Thursday December 11, 2014</w:t>
      </w:r>
    </w:p>
    <w:p w:rsidR="00CD31CD" w:rsidRDefault="00CD31CD" w:rsidP="00C058A0">
      <w:pPr>
        <w:spacing w:after="0" w:line="240" w:lineRule="auto"/>
        <w:rPr>
          <w:rFonts w:ascii="Arial Black" w:hAnsi="Arial Black"/>
          <w:noProof/>
          <w:color w:val="D60093"/>
          <w:sz w:val="32"/>
        </w:rPr>
      </w:pPr>
      <w:r>
        <w:rPr>
          <w:rFonts w:ascii="Arial Black" w:hAnsi="Arial Black"/>
          <w:noProof/>
          <w:color w:val="D60093"/>
          <w:sz w:val="32"/>
        </w:rPr>
        <w:t>Noon to 5:00 PM</w:t>
      </w:r>
    </w:p>
    <w:p w:rsidR="00C058A0" w:rsidRPr="006B5D91" w:rsidRDefault="006B5D91" w:rsidP="00C058A0">
      <w:pPr>
        <w:spacing w:after="0" w:line="240" w:lineRule="auto"/>
        <w:rPr>
          <w:rFonts w:ascii="Arial Black" w:hAnsi="Arial Black"/>
          <w:b/>
          <w:noProof/>
          <w:color w:val="FFFFFF" w:themeColor="background1"/>
          <w:sz w:val="32"/>
        </w:rPr>
      </w:pPr>
      <w:r>
        <w:rPr>
          <w:noProof/>
        </w:rPr>
        <mc:AlternateContent>
          <mc:Choice Requires="wps">
            <w:drawing>
              <wp:anchor distT="0" distB="0" distL="114300" distR="114300" simplePos="0" relativeHeight="251673600" behindDoc="0" locked="0" layoutInCell="1" allowOverlap="1" wp14:anchorId="55925FB7" wp14:editId="6B6ECD4A">
                <wp:simplePos x="0" y="0"/>
                <wp:positionH relativeFrom="column">
                  <wp:posOffset>5090906</wp:posOffset>
                </wp:positionH>
                <wp:positionV relativeFrom="paragraph">
                  <wp:posOffset>440193</wp:posOffset>
                </wp:positionV>
                <wp:extent cx="9334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933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30FFB19" id="Straight Connector 27"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85pt,34.65pt" to="474.3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" strokecolor="white [3212]" strokeweight="1.5pt">
                <v:stroke joinstyle="miter"/>
              </v:line>
            </w:pict>
          </mc:Fallback>
        </mc:AlternateContent>
      </w:r>
      <w:r w:rsidR="00C058A0" w:rsidRPr="00C058A0">
        <w:rPr>
          <w:rFonts w:ascii="Arial Black" w:hAnsi="Arial Black"/>
          <w:b/>
          <w:noProof/>
          <w:color w:val="000000" w:themeColor="text1"/>
          <w:sz w:val="32"/>
        </w:rPr>
        <w:t>Workshop on Using the Internet To Grow Aquaculture Sales</w:t>
      </w:r>
    </w:p>
    <w:p w:rsidR="007F65FC" w:rsidRPr="007F65FC" w:rsidRDefault="007F65FC" w:rsidP="007F65FC">
      <w:pPr>
        <w:rPr>
          <w:rFonts w:ascii="Helvetica" w:eastAsia="Calibri" w:hAnsi="Helvetica" w:cs="Helvetica"/>
          <w:sz w:val="24"/>
          <w:szCs w:val="24"/>
        </w:rPr>
      </w:pPr>
    </w:p>
    <w:p w:rsidR="007F65FC" w:rsidRPr="007F65FC" w:rsidRDefault="0000797E" w:rsidP="007F65FC">
      <w:pPr>
        <w:spacing w:after="0" w:line="240" w:lineRule="auto"/>
        <w:jc w:val="both"/>
        <w:rPr>
          <w:rFonts w:ascii="Arial" w:eastAsia="Calibri" w:hAnsi="Arial" w:cs="Arial"/>
          <w:sz w:val="24"/>
          <w:szCs w:val="24"/>
        </w:rPr>
      </w:pPr>
      <w:r>
        <w:rPr>
          <w:noProof/>
        </w:rPr>
        <mc:AlternateContent>
          <mc:Choice Requires="wps">
            <w:drawing>
              <wp:anchor distT="0" distB="0" distL="114300" distR="114300" simplePos="0" relativeHeight="251677696" behindDoc="0" locked="0" layoutInCell="1" allowOverlap="1" wp14:anchorId="47D95888" wp14:editId="78263CD5">
                <wp:simplePos x="0" y="0"/>
                <wp:positionH relativeFrom="column">
                  <wp:posOffset>4588933</wp:posOffset>
                </wp:positionH>
                <wp:positionV relativeFrom="paragraph">
                  <wp:posOffset>532553</wp:posOffset>
                </wp:positionV>
                <wp:extent cx="1905000" cy="3716867"/>
                <wp:effectExtent l="0" t="0" r="19050" b="17145"/>
                <wp:wrapNone/>
                <wp:docPr id="29" name="Text Box 29"/>
                <wp:cNvGraphicFramePr/>
                <a:graphic xmlns:a="http://schemas.openxmlformats.org/drawingml/2006/main">
                  <a:graphicData uri="http://schemas.microsoft.com/office/word/2010/wordprocessingShape">
                    <wps:wsp>
                      <wps:cNvSpPr txBox="1"/>
                      <wps:spPr>
                        <a:xfrm>
                          <a:off x="0" y="0"/>
                          <a:ext cx="1905000" cy="3716867"/>
                        </a:xfrm>
                        <a:prstGeom prst="rect">
                          <a:avLst/>
                        </a:prstGeom>
                        <a:noFill/>
                        <a:ln w="6350">
                          <a:solidFill>
                            <a:prstClr val="black"/>
                          </a:solidFill>
                        </a:ln>
                        <a:effectLst/>
                      </wps:spPr>
                      <wps:txbx>
                        <w:txbxContent>
                          <w:p w:rsidR="0000797E" w:rsidRDefault="0000797E" w:rsidP="0000797E">
                            <w:pPr>
                              <w:spacing w:after="0" w:line="240" w:lineRule="auto"/>
                              <w:rPr>
                                <w:b/>
                                <w:noProof/>
                                <w:sz w:val="24"/>
                              </w:rPr>
                            </w:pPr>
                            <w:r w:rsidRPr="0000797E">
                              <w:rPr>
                                <w:b/>
                                <w:noProof/>
                                <w:sz w:val="24"/>
                              </w:rPr>
                              <w:t>For more information, contact Todd Sink, Aquaculture and Fsheries Extension Specialist</w:t>
                            </w:r>
                            <w:r>
                              <w:rPr>
                                <w:b/>
                                <w:noProof/>
                                <w:sz w:val="24"/>
                              </w:rPr>
                              <w:t>,</w:t>
                            </w:r>
                            <w:r w:rsidRPr="0000797E">
                              <w:rPr>
                                <w:b/>
                                <w:noProof/>
                                <w:sz w:val="24"/>
                              </w:rPr>
                              <w:t xml:space="preserve"> at </w:t>
                            </w:r>
                            <w:hyperlink r:id="rId10" w:history="1">
                              <w:r w:rsidRPr="0000797E">
                                <w:rPr>
                                  <w:rStyle w:val="Hyperlink"/>
                                  <w:b/>
                                  <w:noProof/>
                                  <w:sz w:val="24"/>
                                </w:rPr>
                                <w:t>Todd.Sink@tamu.edu</w:t>
                              </w:r>
                            </w:hyperlink>
                            <w:r w:rsidRPr="0000797E">
                              <w:rPr>
                                <w:b/>
                                <w:noProof/>
                                <w:sz w:val="24"/>
                              </w:rPr>
                              <w:t xml:space="preserve"> or 979-862-1558.</w:t>
                            </w:r>
                          </w:p>
                          <w:p w:rsidR="0000797E" w:rsidRDefault="0000797E" w:rsidP="0000797E">
                            <w:pPr>
                              <w:spacing w:after="0" w:line="240" w:lineRule="auto"/>
                              <w:rPr>
                                <w:b/>
                                <w:noProof/>
                                <w:sz w:val="24"/>
                              </w:rPr>
                            </w:pPr>
                          </w:p>
                          <w:p w:rsidR="0000797E" w:rsidRDefault="0000797E" w:rsidP="0000797E">
                            <w:pPr>
                              <w:spacing w:after="0" w:line="240" w:lineRule="auto"/>
                              <w:rPr>
                                <w:b/>
                                <w:noProof/>
                                <w:sz w:val="24"/>
                              </w:rPr>
                            </w:pPr>
                            <w:r>
                              <w:rPr>
                                <w:b/>
                                <w:noProof/>
                                <w:sz w:val="24"/>
                              </w:rPr>
                              <w:t xml:space="preserve">To register, fill out the workshop registration and internet worksheet at </w:t>
                            </w:r>
                            <w:r w:rsidR="000847C3" w:rsidRPr="000847C3">
                              <w:rPr>
                                <w:b/>
                                <w:noProof/>
                                <w:sz w:val="24"/>
                              </w:rPr>
                              <w:t>http://fisheries.tamu.edu/events/</w:t>
                            </w:r>
                            <w:r>
                              <w:rPr>
                                <w:b/>
                                <w:noProof/>
                                <w:sz w:val="24"/>
                              </w:rPr>
                              <w:t xml:space="preserve"> and e-mail to </w:t>
                            </w:r>
                            <w:hyperlink r:id="rId11" w:history="1">
                              <w:r w:rsidRPr="0057215D">
                                <w:rPr>
                                  <w:rStyle w:val="Hyperlink"/>
                                  <w:b/>
                                  <w:noProof/>
                                  <w:sz w:val="24"/>
                                </w:rPr>
                                <w:t>Todd.Sink@tamu.edu</w:t>
                              </w:r>
                            </w:hyperlink>
                            <w:r>
                              <w:rPr>
                                <w:b/>
                                <w:noProof/>
                                <w:sz w:val="24"/>
                              </w:rPr>
                              <w:t xml:space="preserve">. </w:t>
                            </w:r>
                          </w:p>
                          <w:p w:rsidR="0000797E" w:rsidRDefault="0000797E" w:rsidP="0000797E">
                            <w:pPr>
                              <w:spacing w:after="0" w:line="240" w:lineRule="auto"/>
                              <w:rPr>
                                <w:b/>
                                <w:noProof/>
                                <w:sz w:val="24"/>
                              </w:rPr>
                            </w:pPr>
                          </w:p>
                          <w:p w:rsidR="00AB2485" w:rsidRDefault="00AB2485" w:rsidP="0000797E">
                            <w:pPr>
                              <w:spacing w:after="0" w:line="240" w:lineRule="auto"/>
                              <w:rPr>
                                <w:b/>
                                <w:noProof/>
                                <w:sz w:val="24"/>
                              </w:rPr>
                            </w:pPr>
                            <w:r w:rsidRPr="00AB2485">
                              <w:rPr>
                                <w:b/>
                                <w:noProof/>
                                <w:sz w:val="24"/>
                              </w:rPr>
                              <w:t xml:space="preserve">Registrations must be completed and received by </w:t>
                            </w:r>
                            <w:r w:rsidRPr="00AB2485">
                              <w:rPr>
                                <w:b/>
                                <w:noProof/>
                                <w:sz w:val="24"/>
                                <w:u w:val="single"/>
                              </w:rPr>
                              <w:t>December 1, 2014</w:t>
                            </w:r>
                            <w:r w:rsidRPr="00AB2485">
                              <w:rPr>
                                <w:b/>
                                <w:noProof/>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361.35pt;margin-top:41.95pt;width:150pt;height:29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" filled="f" strokeweight=".5pt">
                <v:textbox>
                  <w:txbxContent>
                    <w:p w:rsidR="0000797E" w:rsidRDefault="0000797E" w:rsidP="0000797E">
                      <w:pPr>
                        <w:spacing w:after="0" w:line="240" w:lineRule="auto"/>
                        <w:rPr>
                          <w:b/>
                          <w:noProof/>
                          <w:sz w:val="24"/>
                        </w:rPr>
                      </w:pPr>
                      <w:r w:rsidRPr="0000797E">
                        <w:rPr>
                          <w:b/>
                          <w:noProof/>
                          <w:sz w:val="24"/>
                        </w:rPr>
                        <w:t>For more information, contact Todd Sink, Aquaculture and Fsheries Extension Specialist</w:t>
                      </w:r>
                      <w:r>
                        <w:rPr>
                          <w:b/>
                          <w:noProof/>
                          <w:sz w:val="24"/>
                        </w:rPr>
                        <w:t>,</w:t>
                      </w:r>
                      <w:r w:rsidRPr="0000797E">
                        <w:rPr>
                          <w:b/>
                          <w:noProof/>
                          <w:sz w:val="24"/>
                        </w:rPr>
                        <w:t xml:space="preserve"> at </w:t>
                      </w:r>
                      <w:hyperlink r:id="rId12" w:history="1">
                        <w:r w:rsidRPr="0000797E">
                          <w:rPr>
                            <w:rStyle w:val="Hyperlink"/>
                            <w:b/>
                            <w:noProof/>
                            <w:sz w:val="24"/>
                          </w:rPr>
                          <w:t>Todd.Sink@tamu.edu</w:t>
                        </w:r>
                      </w:hyperlink>
                      <w:r w:rsidRPr="0000797E">
                        <w:rPr>
                          <w:b/>
                          <w:noProof/>
                          <w:sz w:val="24"/>
                        </w:rPr>
                        <w:t xml:space="preserve"> or 979-862-1558.</w:t>
                      </w:r>
                    </w:p>
                    <w:p w:rsidR="0000797E" w:rsidRDefault="0000797E" w:rsidP="0000797E">
                      <w:pPr>
                        <w:spacing w:after="0" w:line="240" w:lineRule="auto"/>
                        <w:rPr>
                          <w:b/>
                          <w:noProof/>
                          <w:sz w:val="24"/>
                        </w:rPr>
                      </w:pPr>
                    </w:p>
                    <w:p w:rsidR="0000797E" w:rsidRDefault="0000797E" w:rsidP="0000797E">
                      <w:pPr>
                        <w:spacing w:after="0" w:line="240" w:lineRule="auto"/>
                        <w:rPr>
                          <w:b/>
                          <w:noProof/>
                          <w:sz w:val="24"/>
                        </w:rPr>
                      </w:pPr>
                      <w:r>
                        <w:rPr>
                          <w:b/>
                          <w:noProof/>
                          <w:sz w:val="24"/>
                        </w:rPr>
                        <w:t xml:space="preserve">To register, fill out the workshop registration and internet worksheet at </w:t>
                      </w:r>
                      <w:r w:rsidR="000847C3" w:rsidRPr="000847C3">
                        <w:rPr>
                          <w:b/>
                          <w:noProof/>
                          <w:sz w:val="24"/>
                        </w:rPr>
                        <w:t>http://fisheries.tamu.edu/events/</w:t>
                      </w:r>
                      <w:r>
                        <w:rPr>
                          <w:b/>
                          <w:noProof/>
                          <w:sz w:val="24"/>
                        </w:rPr>
                        <w:t xml:space="preserve"> and e-mail to </w:t>
                      </w:r>
                      <w:hyperlink r:id="rId13" w:history="1">
                        <w:r w:rsidRPr="0057215D">
                          <w:rPr>
                            <w:rStyle w:val="Hyperlink"/>
                            <w:b/>
                            <w:noProof/>
                            <w:sz w:val="24"/>
                          </w:rPr>
                          <w:t>Todd.Sink@tamu.edu</w:t>
                        </w:r>
                      </w:hyperlink>
                      <w:r>
                        <w:rPr>
                          <w:b/>
                          <w:noProof/>
                          <w:sz w:val="24"/>
                        </w:rPr>
                        <w:t xml:space="preserve">. </w:t>
                      </w:r>
                    </w:p>
                    <w:p w:rsidR="0000797E" w:rsidRDefault="0000797E" w:rsidP="0000797E">
                      <w:pPr>
                        <w:spacing w:after="0" w:line="240" w:lineRule="auto"/>
                        <w:rPr>
                          <w:b/>
                          <w:noProof/>
                          <w:sz w:val="24"/>
                        </w:rPr>
                      </w:pPr>
                    </w:p>
                    <w:p w:rsidR="00AB2485" w:rsidRDefault="00AB2485" w:rsidP="0000797E">
                      <w:pPr>
                        <w:spacing w:after="0" w:line="240" w:lineRule="auto"/>
                        <w:rPr>
                          <w:b/>
                          <w:noProof/>
                          <w:sz w:val="24"/>
                        </w:rPr>
                      </w:pPr>
                      <w:r w:rsidRPr="00AB2485">
                        <w:rPr>
                          <w:b/>
                          <w:noProof/>
                          <w:sz w:val="24"/>
                        </w:rPr>
                        <w:t xml:space="preserve">Registrations must be completed and received by </w:t>
                      </w:r>
                      <w:r w:rsidRPr="00AB2485">
                        <w:rPr>
                          <w:b/>
                          <w:noProof/>
                          <w:sz w:val="24"/>
                          <w:u w:val="single"/>
                        </w:rPr>
                        <w:t>December 1, 2014</w:t>
                      </w:r>
                      <w:r w:rsidRPr="00AB2485">
                        <w:rPr>
                          <w:b/>
                          <w:noProof/>
                          <w:sz w:val="24"/>
                        </w:rPr>
                        <w:t>.</w:t>
                      </w:r>
                    </w:p>
                  </w:txbxContent>
                </v:textbox>
              </v:shape>
            </w:pict>
          </mc:Fallback>
        </mc:AlternateContent>
      </w:r>
      <w:r w:rsidR="007F65FC">
        <w:rPr>
          <w:noProof/>
        </w:rPr>
        <mc:AlternateContent>
          <mc:Choice Requires="wps">
            <w:drawing>
              <wp:anchor distT="0" distB="0" distL="114300" distR="114300" simplePos="0" relativeHeight="251660288" behindDoc="0" locked="0" layoutInCell="1" allowOverlap="1" wp14:anchorId="4A2C4D74" wp14:editId="20A42F96">
                <wp:simplePos x="0" y="0"/>
                <wp:positionH relativeFrom="column">
                  <wp:posOffset>4512733</wp:posOffset>
                </wp:positionH>
                <wp:positionV relativeFrom="paragraph">
                  <wp:posOffset>456353</wp:posOffset>
                </wp:positionV>
                <wp:extent cx="2057400" cy="3852334"/>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057400" cy="3852334"/>
                        </a:xfrm>
                        <a:prstGeom prst="rect">
                          <a:avLst/>
                        </a:prstGeom>
                        <a:solidFill>
                          <a:srgbClr val="D60093"/>
                        </a:solid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E12D6" id="Rectangle 5" o:spid="_x0000_s1026" style="position:absolute;margin-left:355.35pt;margin-top:35.95pt;width:162pt;height:30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" fillcolor="#d60093" strokecolor="#d60093" strokeweight="1pt"/>
            </w:pict>
          </mc:Fallback>
        </mc:AlternateContent>
      </w:r>
      <w:r w:rsidR="007F65FC" w:rsidRPr="007F65FC">
        <w:rPr>
          <w:rFonts w:ascii="Arial" w:eastAsia="Calibri" w:hAnsi="Arial" w:cs="Arial"/>
          <w:sz w:val="24"/>
          <w:szCs w:val="24"/>
        </w:rPr>
        <w:t xml:space="preserve">The Internet </w:t>
      </w:r>
      <w:r w:rsidR="00CD31CD">
        <w:rPr>
          <w:rFonts w:ascii="Arial" w:eastAsia="Calibri" w:hAnsi="Arial" w:cs="Arial"/>
          <w:sz w:val="24"/>
          <w:szCs w:val="24"/>
        </w:rPr>
        <w:t xml:space="preserve">and social media are </w:t>
      </w:r>
      <w:r w:rsidR="007F65FC" w:rsidRPr="007F65FC">
        <w:rPr>
          <w:rFonts w:ascii="Arial" w:eastAsia="Calibri" w:hAnsi="Arial" w:cs="Arial"/>
          <w:sz w:val="24"/>
          <w:szCs w:val="24"/>
        </w:rPr>
        <w:t>becomi</w:t>
      </w:r>
      <w:r w:rsidR="00CD31CD">
        <w:rPr>
          <w:rFonts w:ascii="Arial" w:eastAsia="Calibri" w:hAnsi="Arial" w:cs="Arial"/>
          <w:sz w:val="24"/>
          <w:szCs w:val="24"/>
        </w:rPr>
        <w:t xml:space="preserve">ng increasingly important as </w:t>
      </w:r>
      <w:r w:rsidR="007F65FC" w:rsidRPr="007F65FC">
        <w:rPr>
          <w:rFonts w:ascii="Arial" w:eastAsia="Calibri" w:hAnsi="Arial" w:cs="Arial"/>
          <w:sz w:val="24"/>
          <w:szCs w:val="24"/>
        </w:rPr>
        <w:t xml:space="preserve">inexpensive marketing </w:t>
      </w:r>
      <w:r w:rsidR="007F65FC">
        <w:rPr>
          <w:rFonts w:ascii="Arial" w:eastAsia="Calibri" w:hAnsi="Arial" w:cs="Arial"/>
          <w:sz w:val="24"/>
          <w:szCs w:val="24"/>
        </w:rPr>
        <w:t xml:space="preserve">and sales </w:t>
      </w:r>
      <w:r w:rsidR="007F65FC" w:rsidRPr="007F65FC">
        <w:rPr>
          <w:rFonts w:ascii="Arial" w:eastAsia="Calibri" w:hAnsi="Arial" w:cs="Arial"/>
          <w:sz w:val="24"/>
          <w:szCs w:val="24"/>
        </w:rPr>
        <w:t>t</w:t>
      </w:r>
      <w:r w:rsidR="00CD31CD">
        <w:rPr>
          <w:rFonts w:ascii="Arial" w:eastAsia="Calibri" w:hAnsi="Arial" w:cs="Arial"/>
          <w:sz w:val="24"/>
          <w:szCs w:val="24"/>
        </w:rPr>
        <w:t xml:space="preserve">ools, but many aquaculture producers and support industries including pond and lake management companies that offer stocking, processors, retailers, and wholesalers, </w:t>
      </w:r>
      <w:r w:rsidR="007F65FC" w:rsidRPr="007F65FC">
        <w:rPr>
          <w:rFonts w:ascii="Arial" w:eastAsia="Calibri" w:hAnsi="Arial" w:cs="Arial"/>
          <w:sz w:val="24"/>
          <w:szCs w:val="24"/>
        </w:rPr>
        <w:t>are hesitant to use electronic media.  The National Aquaculture Association (NAA</w:t>
      </w:r>
      <w:r w:rsidR="007F65FC">
        <w:rPr>
          <w:rFonts w:ascii="Arial" w:eastAsia="Calibri" w:hAnsi="Arial" w:cs="Arial"/>
          <w:sz w:val="24"/>
          <w:szCs w:val="24"/>
        </w:rPr>
        <w:t xml:space="preserve">) and Texas </w:t>
      </w:r>
      <w:proofErr w:type="gramStart"/>
      <w:r w:rsidR="007F65FC">
        <w:rPr>
          <w:rFonts w:ascii="Arial" w:eastAsia="Calibri" w:hAnsi="Arial" w:cs="Arial"/>
          <w:sz w:val="24"/>
          <w:szCs w:val="24"/>
        </w:rPr>
        <w:t>A&amp;M</w:t>
      </w:r>
      <w:proofErr w:type="gramEnd"/>
      <w:r w:rsidR="007F65FC">
        <w:rPr>
          <w:rFonts w:ascii="Arial" w:eastAsia="Calibri" w:hAnsi="Arial" w:cs="Arial"/>
          <w:sz w:val="24"/>
          <w:szCs w:val="24"/>
        </w:rPr>
        <w:t xml:space="preserve"> AgriLife Extension Service </w:t>
      </w:r>
      <w:r w:rsidR="007F65FC" w:rsidRPr="007F65FC">
        <w:rPr>
          <w:rFonts w:ascii="Arial" w:eastAsia="Calibri" w:hAnsi="Arial" w:cs="Arial"/>
          <w:sz w:val="24"/>
          <w:szCs w:val="24"/>
        </w:rPr>
        <w:t>a</w:t>
      </w:r>
      <w:r w:rsidR="007F65FC">
        <w:rPr>
          <w:rFonts w:ascii="Arial" w:eastAsia="Calibri" w:hAnsi="Arial" w:cs="Arial"/>
          <w:sz w:val="24"/>
          <w:szCs w:val="24"/>
        </w:rPr>
        <w:t>re offering an intensive five-</w:t>
      </w:r>
      <w:r w:rsidR="007F65FC" w:rsidRPr="007F65FC">
        <w:rPr>
          <w:rFonts w:ascii="Arial" w:eastAsia="Calibri" w:hAnsi="Arial" w:cs="Arial"/>
          <w:sz w:val="24"/>
          <w:szCs w:val="24"/>
        </w:rPr>
        <w:t>hour workshop, “</w:t>
      </w:r>
      <w:r w:rsidR="007F65FC" w:rsidRPr="007F65FC">
        <w:rPr>
          <w:rFonts w:ascii="Arial" w:eastAsia="Calibri" w:hAnsi="Arial" w:cs="Arial"/>
          <w:b/>
          <w:sz w:val="24"/>
          <w:szCs w:val="24"/>
        </w:rPr>
        <w:t xml:space="preserve">Using the Internet to Grow Aquaculture Sales”.  </w:t>
      </w:r>
      <w:r w:rsidR="007F65FC" w:rsidRPr="007F65FC">
        <w:rPr>
          <w:rFonts w:ascii="Arial" w:eastAsia="Calibri" w:hAnsi="Arial" w:cs="Arial"/>
          <w:sz w:val="24"/>
          <w:szCs w:val="24"/>
        </w:rPr>
        <w:t xml:space="preserve">The workshop will provide aquaculture producers </w:t>
      </w:r>
      <w:r w:rsidR="007F65FC">
        <w:rPr>
          <w:rFonts w:ascii="Arial" w:eastAsia="Calibri" w:hAnsi="Arial" w:cs="Arial"/>
          <w:sz w:val="24"/>
          <w:szCs w:val="24"/>
        </w:rPr>
        <w:t xml:space="preserve">and support industries </w:t>
      </w:r>
      <w:r w:rsidR="007F65FC" w:rsidRPr="007F65FC">
        <w:rPr>
          <w:rFonts w:ascii="Arial" w:eastAsia="Calibri" w:hAnsi="Arial" w:cs="Arial"/>
          <w:sz w:val="24"/>
          <w:szCs w:val="24"/>
        </w:rPr>
        <w:t>with the knowledge and skills to use electronic media to showcase their products more successfully, grow their businesses, and help shape the public perception of aquaculture.  An Internet presence is important for all sectors of the aqua</w:t>
      </w:r>
      <w:r w:rsidR="007F65FC">
        <w:rPr>
          <w:rFonts w:ascii="Arial" w:eastAsia="Calibri" w:hAnsi="Arial" w:cs="Arial"/>
          <w:sz w:val="24"/>
          <w:szCs w:val="24"/>
        </w:rPr>
        <w:t xml:space="preserve">culture industry including </w:t>
      </w:r>
      <w:proofErr w:type="spellStart"/>
      <w:r w:rsidR="007F65FC">
        <w:rPr>
          <w:rFonts w:ascii="Arial" w:eastAsia="Calibri" w:hAnsi="Arial" w:cs="Arial"/>
          <w:sz w:val="24"/>
          <w:szCs w:val="24"/>
        </w:rPr>
        <w:t>foodfish</w:t>
      </w:r>
      <w:proofErr w:type="spellEnd"/>
      <w:r w:rsidR="007F65FC">
        <w:rPr>
          <w:rFonts w:ascii="Arial" w:eastAsia="Calibri" w:hAnsi="Arial" w:cs="Arial"/>
          <w:sz w:val="24"/>
          <w:szCs w:val="24"/>
        </w:rPr>
        <w:t>,</w:t>
      </w:r>
      <w:r w:rsidR="007F65FC" w:rsidRPr="007F65FC">
        <w:rPr>
          <w:rFonts w:ascii="Arial" w:eastAsia="Calibri" w:hAnsi="Arial" w:cs="Arial"/>
          <w:sz w:val="24"/>
          <w:szCs w:val="24"/>
        </w:rPr>
        <w:t xml:space="preserve"> shellfish, baitfish, feed producers, </w:t>
      </w:r>
      <w:proofErr w:type="spellStart"/>
      <w:r w:rsidR="007F65FC" w:rsidRPr="007F65FC">
        <w:rPr>
          <w:rFonts w:ascii="Arial" w:eastAsia="Calibri" w:hAnsi="Arial" w:cs="Arial"/>
          <w:sz w:val="24"/>
          <w:szCs w:val="24"/>
        </w:rPr>
        <w:t>sportfish</w:t>
      </w:r>
      <w:proofErr w:type="spellEnd"/>
      <w:r w:rsidR="007F65FC" w:rsidRPr="007F65FC">
        <w:rPr>
          <w:rFonts w:ascii="Arial" w:eastAsia="Calibri" w:hAnsi="Arial" w:cs="Arial"/>
          <w:sz w:val="24"/>
          <w:szCs w:val="24"/>
        </w:rPr>
        <w:t xml:space="preserve">, aquatic plants, and equipment suppliers.  </w:t>
      </w:r>
    </w:p>
    <w:p w:rsidR="007F65FC" w:rsidRPr="007F65FC" w:rsidRDefault="007F65FC" w:rsidP="007F65FC">
      <w:pPr>
        <w:spacing w:after="0" w:line="240" w:lineRule="auto"/>
        <w:jc w:val="both"/>
        <w:rPr>
          <w:rFonts w:ascii="Arial" w:eastAsia="Calibri" w:hAnsi="Arial" w:cs="Arial"/>
          <w:sz w:val="24"/>
          <w:szCs w:val="24"/>
        </w:rPr>
      </w:pPr>
    </w:p>
    <w:p w:rsidR="0000797E" w:rsidRDefault="00CD31CD" w:rsidP="007F65FC">
      <w:pPr>
        <w:spacing w:after="0" w:line="240" w:lineRule="auto"/>
        <w:jc w:val="both"/>
        <w:rPr>
          <w:rFonts w:ascii="Arial" w:eastAsia="Calibri" w:hAnsi="Arial" w:cs="Arial"/>
          <w:sz w:val="24"/>
          <w:szCs w:val="24"/>
        </w:rPr>
        <w:sectPr w:rsidR="0000797E" w:rsidSect="00B22D5E">
          <w:pgSz w:w="12240" w:h="15840"/>
          <w:pgMar w:top="1440" w:right="3870" w:bottom="1440" w:left="1440" w:header="720" w:footer="720" w:gutter="0"/>
          <w:cols w:space="720"/>
          <w:docGrid w:linePitch="360"/>
        </w:sectPr>
      </w:pPr>
      <w:r>
        <w:rPr>
          <w:rFonts w:ascii="Arial" w:eastAsia="Calibri" w:hAnsi="Arial" w:cs="Arial"/>
          <w:sz w:val="24"/>
          <w:szCs w:val="24"/>
        </w:rPr>
        <w:t xml:space="preserve">The majority </w:t>
      </w:r>
      <w:r w:rsidR="007F65FC" w:rsidRPr="007F65FC">
        <w:rPr>
          <w:rFonts w:ascii="Arial" w:eastAsia="Calibri" w:hAnsi="Arial" w:cs="Arial"/>
          <w:sz w:val="24"/>
          <w:szCs w:val="24"/>
        </w:rPr>
        <w:t xml:space="preserve">of the </w:t>
      </w:r>
      <w:r>
        <w:rPr>
          <w:rFonts w:ascii="Arial" w:eastAsia="Calibri" w:hAnsi="Arial" w:cs="Arial"/>
          <w:sz w:val="24"/>
          <w:szCs w:val="24"/>
        </w:rPr>
        <w:t xml:space="preserve">workshop will be devoted to </w:t>
      </w:r>
      <w:r w:rsidR="007F65FC" w:rsidRPr="007F65FC">
        <w:rPr>
          <w:rFonts w:ascii="Arial" w:eastAsia="Calibri" w:hAnsi="Arial" w:cs="Arial"/>
          <w:sz w:val="24"/>
          <w:szCs w:val="24"/>
        </w:rPr>
        <w:t xml:space="preserve">development of individual </w:t>
      </w:r>
      <w:r>
        <w:rPr>
          <w:rFonts w:ascii="Arial" w:eastAsia="Calibri" w:hAnsi="Arial" w:cs="Arial"/>
          <w:sz w:val="24"/>
          <w:szCs w:val="24"/>
        </w:rPr>
        <w:t xml:space="preserve">producer/company </w:t>
      </w:r>
      <w:r w:rsidR="007F65FC" w:rsidRPr="007F65FC">
        <w:rPr>
          <w:rFonts w:ascii="Arial" w:eastAsia="Calibri" w:hAnsi="Arial" w:cs="Arial"/>
          <w:sz w:val="24"/>
          <w:szCs w:val="24"/>
        </w:rPr>
        <w:t xml:space="preserve">websites. </w:t>
      </w:r>
      <w:r>
        <w:rPr>
          <w:rFonts w:ascii="Arial" w:eastAsia="Calibri" w:hAnsi="Arial" w:cs="Arial"/>
          <w:sz w:val="24"/>
          <w:szCs w:val="24"/>
        </w:rPr>
        <w:t xml:space="preserve"> A website is substantial method to reach new buyers, strengthen relationships with existing buyers, and promote new or existing products and services </w:t>
      </w:r>
      <w:r w:rsidR="007F65FC" w:rsidRPr="007F65FC">
        <w:rPr>
          <w:rFonts w:ascii="Arial" w:eastAsia="Calibri" w:hAnsi="Arial" w:cs="Arial"/>
          <w:sz w:val="24"/>
          <w:szCs w:val="24"/>
        </w:rPr>
        <w:t>at either minimal</w:t>
      </w:r>
      <w:r w:rsidR="00F74203">
        <w:rPr>
          <w:rFonts w:ascii="Arial" w:eastAsia="Calibri" w:hAnsi="Arial" w:cs="Arial"/>
          <w:sz w:val="24"/>
          <w:szCs w:val="24"/>
        </w:rPr>
        <w:t xml:space="preserve"> or no cost.  </w:t>
      </w:r>
      <w:r>
        <w:rPr>
          <w:rFonts w:ascii="Arial" w:eastAsia="Calibri" w:hAnsi="Arial" w:cs="Arial"/>
          <w:sz w:val="24"/>
          <w:szCs w:val="24"/>
        </w:rPr>
        <w:t xml:space="preserve">At a minimum, it is a way to let potential buyers that your business exists and where it is located. </w:t>
      </w:r>
      <w:r w:rsidR="00F74203">
        <w:rPr>
          <w:rFonts w:ascii="Arial" w:eastAsia="Calibri" w:hAnsi="Arial" w:cs="Arial"/>
          <w:sz w:val="24"/>
          <w:szCs w:val="24"/>
        </w:rPr>
        <w:t xml:space="preserve">Producers are </w:t>
      </w:r>
      <w:r w:rsidR="007F65FC" w:rsidRPr="007F65FC">
        <w:rPr>
          <w:rFonts w:ascii="Arial" w:eastAsia="Calibri" w:hAnsi="Arial" w:cs="Arial"/>
          <w:sz w:val="24"/>
          <w:szCs w:val="24"/>
        </w:rPr>
        <w:t>asked to preregiste</w:t>
      </w:r>
      <w:r w:rsidR="00F74203">
        <w:rPr>
          <w:rFonts w:ascii="Arial" w:eastAsia="Calibri" w:hAnsi="Arial" w:cs="Arial"/>
          <w:sz w:val="24"/>
          <w:szCs w:val="24"/>
        </w:rPr>
        <w:t xml:space="preserve">r for the program and </w:t>
      </w:r>
      <w:r w:rsidR="007F65FC" w:rsidRPr="007F65FC">
        <w:rPr>
          <w:rFonts w:ascii="Arial" w:eastAsia="Calibri" w:hAnsi="Arial" w:cs="Arial"/>
          <w:sz w:val="24"/>
          <w:szCs w:val="24"/>
        </w:rPr>
        <w:t>complete a pre-work</w:t>
      </w:r>
      <w:r w:rsidR="00E72D81">
        <w:rPr>
          <w:rFonts w:ascii="Arial" w:eastAsia="Calibri" w:hAnsi="Arial" w:cs="Arial"/>
          <w:sz w:val="24"/>
          <w:szCs w:val="24"/>
        </w:rPr>
        <w:t xml:space="preserve">shop form that will provide critical </w:t>
      </w:r>
    </w:p>
    <w:p w:rsidR="007F65FC" w:rsidRPr="007F65FC" w:rsidRDefault="00655583" w:rsidP="0000797E">
      <w:pPr>
        <w:spacing w:after="0" w:line="240" w:lineRule="auto"/>
        <w:ind w:left="2790" w:right="-2970"/>
        <w:jc w:val="both"/>
        <w:rPr>
          <w:rFonts w:ascii="Arial" w:eastAsia="Calibri" w:hAnsi="Arial" w:cs="Arial"/>
          <w:sz w:val="24"/>
          <w:szCs w:val="24"/>
        </w:rPr>
      </w:pPr>
      <w:r>
        <w:rPr>
          <w:noProof/>
        </w:rPr>
        <w:lastRenderedPageBreak/>
        <mc:AlternateContent>
          <mc:Choice Requires="wps">
            <w:drawing>
              <wp:anchor distT="0" distB="0" distL="114300" distR="114300" simplePos="0" relativeHeight="251681792" behindDoc="0" locked="0" layoutInCell="1" allowOverlap="1" wp14:anchorId="5246FD4A" wp14:editId="086FEFFB">
                <wp:simplePos x="0" y="0"/>
                <wp:positionH relativeFrom="column">
                  <wp:posOffset>-400050</wp:posOffset>
                </wp:positionH>
                <wp:positionV relativeFrom="paragraph">
                  <wp:posOffset>133350</wp:posOffset>
                </wp:positionV>
                <wp:extent cx="1905000" cy="60579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1905000" cy="6057900"/>
                        </a:xfrm>
                        <a:prstGeom prst="rect">
                          <a:avLst/>
                        </a:prstGeom>
                        <a:noFill/>
                        <a:ln w="6350">
                          <a:solidFill>
                            <a:prstClr val="black"/>
                          </a:solidFill>
                        </a:ln>
                        <a:effectLst/>
                      </wps:spPr>
                      <wps:txbx>
                        <w:txbxContent>
                          <w:p w:rsidR="0000797E" w:rsidRDefault="00AB2485" w:rsidP="0000797E">
                            <w:pPr>
                              <w:spacing w:after="0" w:line="240" w:lineRule="auto"/>
                              <w:rPr>
                                <w:b/>
                                <w:noProof/>
                                <w:sz w:val="24"/>
                              </w:rPr>
                            </w:pPr>
                            <w:r w:rsidRPr="00AB2485">
                              <w:rPr>
                                <w:b/>
                                <w:noProof/>
                                <w:sz w:val="24"/>
                              </w:rPr>
                              <w:t xml:space="preserve">Both forms must be received in order for registration to be complete. </w:t>
                            </w:r>
                            <w:r>
                              <w:rPr>
                                <w:b/>
                                <w:noProof/>
                                <w:sz w:val="24"/>
                              </w:rPr>
                              <w:t>Please indicate if you will be bringing your own laptop.</w:t>
                            </w:r>
                          </w:p>
                          <w:p w:rsidR="0000797E" w:rsidRDefault="0000797E" w:rsidP="0000797E">
                            <w:pPr>
                              <w:spacing w:after="0" w:line="240" w:lineRule="auto"/>
                              <w:rPr>
                                <w:b/>
                                <w:noProof/>
                                <w:sz w:val="24"/>
                              </w:rPr>
                            </w:pPr>
                          </w:p>
                          <w:p w:rsidR="0000797E" w:rsidRDefault="0000797E" w:rsidP="0000797E">
                            <w:pPr>
                              <w:spacing w:after="0" w:line="240" w:lineRule="auto"/>
                              <w:rPr>
                                <w:b/>
                                <w:noProof/>
                                <w:sz w:val="24"/>
                              </w:rPr>
                            </w:pPr>
                            <w:r>
                              <w:rPr>
                                <w:b/>
                                <w:noProof/>
                                <w:sz w:val="24"/>
                              </w:rPr>
                              <w:t>The workshop will be held December 11</w:t>
                            </w:r>
                            <w:r w:rsidRPr="0000797E">
                              <w:rPr>
                                <w:b/>
                                <w:noProof/>
                                <w:sz w:val="24"/>
                                <w:vertAlign w:val="superscript"/>
                              </w:rPr>
                              <w:t>th</w:t>
                            </w:r>
                            <w:r>
                              <w:rPr>
                                <w:b/>
                                <w:noProof/>
                                <w:sz w:val="24"/>
                              </w:rPr>
                              <w:t xml:space="preserve"> in </w:t>
                            </w:r>
                            <w:r w:rsidR="00655583">
                              <w:rPr>
                                <w:b/>
                                <w:noProof/>
                                <w:sz w:val="24"/>
                              </w:rPr>
                              <w:t>Room 302,</w:t>
                            </w:r>
                            <w:r>
                              <w:rPr>
                                <w:b/>
                                <w:noProof/>
                                <w:sz w:val="24"/>
                              </w:rPr>
                              <w:t xml:space="preserve"> Nagle Hall on the Texas A&amp;M University Campus in College Station, TX. </w:t>
                            </w:r>
                          </w:p>
                          <w:p w:rsidR="00B4761C" w:rsidRDefault="00B4761C" w:rsidP="0000797E">
                            <w:pPr>
                              <w:spacing w:after="0" w:line="240" w:lineRule="auto"/>
                              <w:rPr>
                                <w:b/>
                                <w:noProof/>
                                <w:sz w:val="24"/>
                              </w:rPr>
                            </w:pPr>
                          </w:p>
                          <w:p w:rsidR="00B4761C" w:rsidRDefault="00B4761C" w:rsidP="0000797E">
                            <w:pPr>
                              <w:spacing w:after="0" w:line="240" w:lineRule="auto"/>
                              <w:rPr>
                                <w:b/>
                                <w:noProof/>
                                <w:sz w:val="24"/>
                              </w:rPr>
                            </w:pPr>
                            <w:r>
                              <w:rPr>
                                <w:b/>
                                <w:noProof/>
                                <w:sz w:val="24"/>
                              </w:rPr>
                              <w:t>Parking will be in the University Center Garage accessible from Houston or Throckmorton Street off George Bush Drive. Direct flights on Delta and United are available to Easterwood Airport located adja</w:t>
                            </w:r>
                            <w:r w:rsidR="009F3147">
                              <w:rPr>
                                <w:b/>
                                <w:noProof/>
                                <w:sz w:val="24"/>
                              </w:rPr>
                              <w:t>c</w:t>
                            </w:r>
                            <w:r>
                              <w:rPr>
                                <w:b/>
                                <w:noProof/>
                                <w:sz w:val="24"/>
                              </w:rPr>
                              <w:t xml:space="preserve">ent to campus. </w:t>
                            </w:r>
                          </w:p>
                          <w:p w:rsidR="009F3147" w:rsidRDefault="009F3147" w:rsidP="0000797E">
                            <w:pPr>
                              <w:spacing w:after="0" w:line="240" w:lineRule="auto"/>
                              <w:rPr>
                                <w:b/>
                                <w:noProof/>
                                <w:sz w:val="24"/>
                              </w:rPr>
                            </w:pPr>
                          </w:p>
                          <w:p w:rsidR="009F3147" w:rsidRPr="0000797E" w:rsidRDefault="009F3147" w:rsidP="0000797E">
                            <w:pPr>
                              <w:spacing w:after="0" w:line="240" w:lineRule="auto"/>
                              <w:rPr>
                                <w:b/>
                                <w:noProof/>
                                <w:sz w:val="24"/>
                              </w:rPr>
                            </w:pPr>
                            <w:r>
                              <w:rPr>
                                <w:b/>
                                <w:noProof/>
                                <w:sz w:val="24"/>
                              </w:rPr>
                              <w:t xml:space="preserve">Several hotels are available in the area with the Four Points by Sheraton being the closest to the workshop location. Rooms at the Four Point start at $79 per night.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29" type="#_x0000_t202" style="position:absolute;left:0;text-align:left;margin-left:-31.5pt;margin-top:10.5pt;width:150pt;height:4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" filled="f" strokeweight=".5pt">
                <v:textbox>
                  <w:txbxContent>
                    <w:p w:rsidR="0000797E" w:rsidRDefault="00AB2485" w:rsidP="0000797E">
                      <w:pPr>
                        <w:spacing w:after="0" w:line="240" w:lineRule="auto"/>
                        <w:rPr>
                          <w:b/>
                          <w:noProof/>
                          <w:sz w:val="24"/>
                        </w:rPr>
                      </w:pPr>
                      <w:r w:rsidRPr="00AB2485">
                        <w:rPr>
                          <w:b/>
                          <w:noProof/>
                          <w:sz w:val="24"/>
                        </w:rPr>
                        <w:t xml:space="preserve">Both forms must be received in order for registration to be complete. </w:t>
                      </w:r>
                      <w:r>
                        <w:rPr>
                          <w:b/>
                          <w:noProof/>
                          <w:sz w:val="24"/>
                        </w:rPr>
                        <w:t>Please indicate if you will be bringing your own laptop.</w:t>
                      </w:r>
                    </w:p>
                    <w:p w:rsidR="0000797E" w:rsidRDefault="0000797E" w:rsidP="0000797E">
                      <w:pPr>
                        <w:spacing w:after="0" w:line="240" w:lineRule="auto"/>
                        <w:rPr>
                          <w:b/>
                          <w:noProof/>
                          <w:sz w:val="24"/>
                        </w:rPr>
                      </w:pPr>
                    </w:p>
                    <w:p w:rsidR="0000797E" w:rsidRDefault="0000797E" w:rsidP="0000797E">
                      <w:pPr>
                        <w:spacing w:after="0" w:line="240" w:lineRule="auto"/>
                        <w:rPr>
                          <w:b/>
                          <w:noProof/>
                          <w:sz w:val="24"/>
                        </w:rPr>
                      </w:pPr>
                      <w:r>
                        <w:rPr>
                          <w:b/>
                          <w:noProof/>
                          <w:sz w:val="24"/>
                        </w:rPr>
                        <w:t>The workshop will be held December 11</w:t>
                      </w:r>
                      <w:r w:rsidRPr="0000797E">
                        <w:rPr>
                          <w:b/>
                          <w:noProof/>
                          <w:sz w:val="24"/>
                          <w:vertAlign w:val="superscript"/>
                        </w:rPr>
                        <w:t>th</w:t>
                      </w:r>
                      <w:r>
                        <w:rPr>
                          <w:b/>
                          <w:noProof/>
                          <w:sz w:val="24"/>
                        </w:rPr>
                        <w:t xml:space="preserve"> in </w:t>
                      </w:r>
                      <w:r w:rsidR="00655583">
                        <w:rPr>
                          <w:b/>
                          <w:noProof/>
                          <w:sz w:val="24"/>
                        </w:rPr>
                        <w:t>Room 302,</w:t>
                      </w:r>
                      <w:r>
                        <w:rPr>
                          <w:b/>
                          <w:noProof/>
                          <w:sz w:val="24"/>
                        </w:rPr>
                        <w:t xml:space="preserve"> Nagle Hall on the Texas A&amp;M University Campus in College Station, TX. </w:t>
                      </w:r>
                    </w:p>
                    <w:p w:rsidR="00B4761C" w:rsidRDefault="00B4761C" w:rsidP="0000797E">
                      <w:pPr>
                        <w:spacing w:after="0" w:line="240" w:lineRule="auto"/>
                        <w:rPr>
                          <w:b/>
                          <w:noProof/>
                          <w:sz w:val="24"/>
                        </w:rPr>
                      </w:pPr>
                    </w:p>
                    <w:p w:rsidR="00B4761C" w:rsidRDefault="00B4761C" w:rsidP="0000797E">
                      <w:pPr>
                        <w:spacing w:after="0" w:line="240" w:lineRule="auto"/>
                        <w:rPr>
                          <w:b/>
                          <w:noProof/>
                          <w:sz w:val="24"/>
                        </w:rPr>
                      </w:pPr>
                      <w:r>
                        <w:rPr>
                          <w:b/>
                          <w:noProof/>
                          <w:sz w:val="24"/>
                        </w:rPr>
                        <w:t>Parking will be in the University Center Garage accessible from Houston or Throckmorton Street off George Bush Drive. Direct flights on Delta and United are available to Easterwood Airport located adja</w:t>
                      </w:r>
                      <w:r w:rsidR="009F3147">
                        <w:rPr>
                          <w:b/>
                          <w:noProof/>
                          <w:sz w:val="24"/>
                        </w:rPr>
                        <w:t>c</w:t>
                      </w:r>
                      <w:r>
                        <w:rPr>
                          <w:b/>
                          <w:noProof/>
                          <w:sz w:val="24"/>
                        </w:rPr>
                        <w:t xml:space="preserve">ent to campus. </w:t>
                      </w:r>
                    </w:p>
                    <w:p w:rsidR="009F3147" w:rsidRDefault="009F3147" w:rsidP="0000797E">
                      <w:pPr>
                        <w:spacing w:after="0" w:line="240" w:lineRule="auto"/>
                        <w:rPr>
                          <w:b/>
                          <w:noProof/>
                          <w:sz w:val="24"/>
                        </w:rPr>
                      </w:pPr>
                    </w:p>
                    <w:p w:rsidR="009F3147" w:rsidRPr="0000797E" w:rsidRDefault="009F3147" w:rsidP="0000797E">
                      <w:pPr>
                        <w:spacing w:after="0" w:line="240" w:lineRule="auto"/>
                        <w:rPr>
                          <w:b/>
                          <w:noProof/>
                          <w:sz w:val="24"/>
                        </w:rPr>
                      </w:pPr>
                      <w:r>
                        <w:rPr>
                          <w:b/>
                          <w:noProof/>
                          <w:sz w:val="24"/>
                        </w:rPr>
                        <w:t xml:space="preserve">Several hotels are available in the area with the Four Points by Sheraton being the closest to the workshop location. Rooms at the Four Point start at $79 per night.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2429EDD" wp14:editId="40D54F10">
                <wp:simplePos x="0" y="0"/>
                <wp:positionH relativeFrom="column">
                  <wp:posOffset>-466725</wp:posOffset>
                </wp:positionH>
                <wp:positionV relativeFrom="paragraph">
                  <wp:posOffset>38100</wp:posOffset>
                </wp:positionV>
                <wp:extent cx="2057400" cy="6229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57400" cy="6229350"/>
                        </a:xfrm>
                        <a:prstGeom prst="rect">
                          <a:avLst/>
                        </a:prstGeom>
                        <a:solidFill>
                          <a:srgbClr val="D60093"/>
                        </a:solid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6.75pt;margin-top:3pt;width:162pt;height:4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" fillcolor="#d60093" strokecolor="#d60093" strokeweight="1pt"/>
            </w:pict>
          </mc:Fallback>
        </mc:AlternateContent>
      </w:r>
      <w:proofErr w:type="gramStart"/>
      <w:r w:rsidR="000847C3" w:rsidRPr="000847C3">
        <w:rPr>
          <w:rFonts w:ascii="Arial" w:eastAsia="Calibri" w:hAnsi="Arial" w:cs="Arial"/>
          <w:sz w:val="24"/>
          <w:szCs w:val="24"/>
        </w:rPr>
        <w:t>information</w:t>
      </w:r>
      <w:proofErr w:type="gramEnd"/>
      <w:r w:rsidR="000847C3" w:rsidRPr="000847C3">
        <w:rPr>
          <w:rFonts w:ascii="Arial" w:eastAsia="Calibri" w:hAnsi="Arial" w:cs="Arial"/>
          <w:sz w:val="24"/>
          <w:szCs w:val="24"/>
        </w:rPr>
        <w:t xml:space="preserve"> for inclusion on their websites. The NAA will provide some </w:t>
      </w:r>
      <w:r w:rsidR="007F65FC" w:rsidRPr="007F65FC">
        <w:rPr>
          <w:rFonts w:ascii="Arial" w:eastAsia="Calibri" w:hAnsi="Arial" w:cs="Arial"/>
          <w:sz w:val="24"/>
          <w:szCs w:val="24"/>
        </w:rPr>
        <w:t xml:space="preserve">boilerplate information that can be added such as recipes, safe handling, etc. Experts </w:t>
      </w:r>
      <w:r w:rsidR="00F74203">
        <w:rPr>
          <w:rFonts w:ascii="Arial" w:eastAsia="Calibri" w:hAnsi="Arial" w:cs="Arial"/>
          <w:sz w:val="24"/>
          <w:szCs w:val="24"/>
        </w:rPr>
        <w:t xml:space="preserve">from the NAA </w:t>
      </w:r>
      <w:r w:rsidR="00E72D81">
        <w:rPr>
          <w:rFonts w:ascii="Arial" w:eastAsia="Calibri" w:hAnsi="Arial" w:cs="Arial"/>
          <w:sz w:val="24"/>
          <w:szCs w:val="24"/>
        </w:rPr>
        <w:t>will be on hand to help aquaculture professionals with</w:t>
      </w:r>
      <w:r w:rsidR="007F65FC" w:rsidRPr="007F65FC">
        <w:rPr>
          <w:rFonts w:ascii="Arial" w:eastAsia="Calibri" w:hAnsi="Arial" w:cs="Arial"/>
          <w:sz w:val="24"/>
          <w:szCs w:val="24"/>
        </w:rPr>
        <w:t xml:space="preserve"> easy to understand click-by-click construction.</w:t>
      </w:r>
      <w:r w:rsidR="00F74203">
        <w:rPr>
          <w:rFonts w:ascii="Arial" w:eastAsia="Calibri" w:hAnsi="Arial" w:cs="Arial"/>
          <w:sz w:val="24"/>
          <w:szCs w:val="24"/>
        </w:rPr>
        <w:t xml:space="preserve"> The Texas </w:t>
      </w:r>
      <w:proofErr w:type="gramStart"/>
      <w:r w:rsidR="00F74203">
        <w:rPr>
          <w:rFonts w:ascii="Arial" w:eastAsia="Calibri" w:hAnsi="Arial" w:cs="Arial"/>
          <w:sz w:val="24"/>
          <w:szCs w:val="24"/>
        </w:rPr>
        <w:t>A&amp;M</w:t>
      </w:r>
      <w:proofErr w:type="gramEnd"/>
      <w:r w:rsidR="00F74203">
        <w:rPr>
          <w:rFonts w:ascii="Arial" w:eastAsia="Calibri" w:hAnsi="Arial" w:cs="Arial"/>
          <w:sz w:val="24"/>
          <w:szCs w:val="24"/>
        </w:rPr>
        <w:t xml:space="preserve"> University Wildlife and Fisheries department will be providing a state of the art computer lab and a smart board to demonstrate instructions. Space is limited to 18 participants (computer stations) and a few (3-4) supplemental laptops will be available to increase capacity. Attendees are encouraged to bring their own laptops so that we may accommodate more individuals, and they can quickly access their own photos, materials, information, etc.</w:t>
      </w:r>
    </w:p>
    <w:p w:rsidR="007F65FC" w:rsidRPr="007F65FC" w:rsidRDefault="007F65FC" w:rsidP="0000797E">
      <w:pPr>
        <w:spacing w:after="0" w:line="240" w:lineRule="auto"/>
        <w:ind w:left="2790" w:right="-2970"/>
        <w:jc w:val="both"/>
        <w:rPr>
          <w:rFonts w:ascii="Arial" w:eastAsia="Calibri" w:hAnsi="Arial" w:cs="Arial"/>
          <w:sz w:val="24"/>
          <w:szCs w:val="24"/>
        </w:rPr>
      </w:pPr>
    </w:p>
    <w:p w:rsidR="007F65FC" w:rsidRPr="007F65FC" w:rsidRDefault="007F65FC" w:rsidP="0000797E">
      <w:pPr>
        <w:spacing w:after="0" w:line="240" w:lineRule="auto"/>
        <w:ind w:left="2790" w:right="-2970"/>
        <w:jc w:val="both"/>
        <w:rPr>
          <w:rFonts w:ascii="Arial" w:eastAsia="Calibri" w:hAnsi="Arial" w:cs="Arial"/>
          <w:sz w:val="24"/>
          <w:szCs w:val="24"/>
        </w:rPr>
      </w:pPr>
      <w:r w:rsidRPr="007F65FC">
        <w:rPr>
          <w:rFonts w:ascii="Arial" w:eastAsia="Calibri" w:hAnsi="Arial" w:cs="Arial"/>
          <w:sz w:val="24"/>
          <w:szCs w:val="24"/>
        </w:rPr>
        <w:t xml:space="preserve">Other social media tools such as Twitter, </w:t>
      </w:r>
      <w:r w:rsidR="009F3147" w:rsidRPr="007F65FC">
        <w:rPr>
          <w:rFonts w:ascii="Arial" w:eastAsia="Calibri" w:hAnsi="Arial" w:cs="Arial"/>
          <w:sz w:val="24"/>
          <w:szCs w:val="24"/>
        </w:rPr>
        <w:t>LinkedIn</w:t>
      </w:r>
      <w:r w:rsidRPr="007F65FC">
        <w:rPr>
          <w:rFonts w:ascii="Arial" w:eastAsia="Calibri" w:hAnsi="Arial" w:cs="Arial"/>
          <w:sz w:val="24"/>
          <w:szCs w:val="24"/>
        </w:rPr>
        <w:t xml:space="preserve">, and Facebook will </w:t>
      </w:r>
      <w:r w:rsidR="00F74203">
        <w:rPr>
          <w:rFonts w:ascii="Arial" w:eastAsia="Calibri" w:hAnsi="Arial" w:cs="Arial"/>
          <w:sz w:val="24"/>
          <w:szCs w:val="24"/>
        </w:rPr>
        <w:t xml:space="preserve">also </w:t>
      </w:r>
      <w:r w:rsidRPr="007F65FC">
        <w:rPr>
          <w:rFonts w:ascii="Arial" w:eastAsia="Calibri" w:hAnsi="Arial" w:cs="Arial"/>
          <w:sz w:val="24"/>
          <w:szCs w:val="24"/>
        </w:rPr>
        <w:t>be explored.   Times are changing</w:t>
      </w:r>
      <w:r w:rsidR="00F74203">
        <w:rPr>
          <w:rFonts w:ascii="Arial" w:eastAsia="Calibri" w:hAnsi="Arial" w:cs="Arial"/>
          <w:sz w:val="24"/>
          <w:szCs w:val="24"/>
        </w:rPr>
        <w:t>,</w:t>
      </w:r>
      <w:r w:rsidRPr="007F65FC">
        <w:rPr>
          <w:rFonts w:ascii="Arial" w:eastAsia="Calibri" w:hAnsi="Arial" w:cs="Arial"/>
          <w:sz w:val="24"/>
          <w:szCs w:val="24"/>
        </w:rPr>
        <w:t xml:space="preserve"> and there are new </w:t>
      </w:r>
      <w:r w:rsidR="00F74203">
        <w:rPr>
          <w:rFonts w:ascii="Arial" w:eastAsia="Calibri" w:hAnsi="Arial" w:cs="Arial"/>
          <w:sz w:val="24"/>
          <w:szCs w:val="24"/>
        </w:rPr>
        <w:t xml:space="preserve">marketing and sales </w:t>
      </w:r>
      <w:r w:rsidRPr="007F65FC">
        <w:rPr>
          <w:rFonts w:ascii="Arial" w:eastAsia="Calibri" w:hAnsi="Arial" w:cs="Arial"/>
          <w:sz w:val="24"/>
          <w:szCs w:val="24"/>
        </w:rPr>
        <w:t>strategies</w:t>
      </w:r>
      <w:r w:rsidR="00F74203">
        <w:rPr>
          <w:rFonts w:ascii="Arial" w:eastAsia="Calibri" w:hAnsi="Arial" w:cs="Arial"/>
          <w:sz w:val="24"/>
          <w:szCs w:val="24"/>
        </w:rPr>
        <w:t xml:space="preserve"> to keep pace with an increasingly technology oriented population</w:t>
      </w:r>
      <w:r w:rsidRPr="007F65FC">
        <w:rPr>
          <w:rFonts w:ascii="Arial" w:eastAsia="Calibri" w:hAnsi="Arial" w:cs="Arial"/>
          <w:sz w:val="24"/>
          <w:szCs w:val="24"/>
        </w:rPr>
        <w:t>. Facebook makes it easy to post new information</w:t>
      </w:r>
      <w:r w:rsidR="00E72D81">
        <w:rPr>
          <w:rFonts w:ascii="Arial" w:eastAsia="Calibri" w:hAnsi="Arial" w:cs="Arial"/>
          <w:sz w:val="24"/>
          <w:szCs w:val="24"/>
        </w:rPr>
        <w:t>,</w:t>
      </w:r>
      <w:r w:rsidRPr="007F65FC">
        <w:rPr>
          <w:rFonts w:ascii="Arial" w:eastAsia="Calibri" w:hAnsi="Arial" w:cs="Arial"/>
          <w:sz w:val="24"/>
          <w:szCs w:val="24"/>
        </w:rPr>
        <w:t xml:space="preserve"> photos</w:t>
      </w:r>
      <w:r w:rsidR="00E72D81">
        <w:rPr>
          <w:rFonts w:ascii="Arial" w:eastAsia="Calibri" w:hAnsi="Arial" w:cs="Arial"/>
          <w:sz w:val="24"/>
          <w:szCs w:val="24"/>
        </w:rPr>
        <w:t>,</w:t>
      </w:r>
      <w:r w:rsidRPr="007F65FC">
        <w:rPr>
          <w:rFonts w:ascii="Arial" w:eastAsia="Calibri" w:hAnsi="Arial" w:cs="Arial"/>
          <w:sz w:val="24"/>
          <w:szCs w:val="24"/>
        </w:rPr>
        <w:t xml:space="preserve"> and events. Twitter is a way to remind your customers and future customers about your products. </w:t>
      </w:r>
      <w:r w:rsidR="009F3147" w:rsidRPr="007F65FC">
        <w:rPr>
          <w:rFonts w:ascii="Arial" w:eastAsia="Calibri" w:hAnsi="Arial" w:cs="Arial"/>
          <w:sz w:val="24"/>
          <w:szCs w:val="24"/>
        </w:rPr>
        <w:t>LinkedIn</w:t>
      </w:r>
      <w:r w:rsidRPr="007F65FC">
        <w:rPr>
          <w:rFonts w:ascii="Arial" w:eastAsia="Calibri" w:hAnsi="Arial" w:cs="Arial"/>
          <w:sz w:val="24"/>
          <w:szCs w:val="24"/>
        </w:rPr>
        <w:t xml:space="preserve"> helps you grow your identity. These strategies are out there and they are free!</w:t>
      </w:r>
    </w:p>
    <w:p w:rsidR="007F65FC" w:rsidRPr="007F65FC" w:rsidRDefault="007F65FC" w:rsidP="0000797E">
      <w:pPr>
        <w:spacing w:after="0" w:line="240" w:lineRule="auto"/>
        <w:ind w:left="2790" w:right="-2970"/>
        <w:jc w:val="both"/>
        <w:rPr>
          <w:rFonts w:ascii="Arial" w:eastAsia="Calibri" w:hAnsi="Arial" w:cs="Arial"/>
          <w:sz w:val="24"/>
          <w:szCs w:val="24"/>
        </w:rPr>
      </w:pPr>
    </w:p>
    <w:p w:rsidR="007F65FC" w:rsidRPr="007F65FC" w:rsidRDefault="007F65FC" w:rsidP="0000797E">
      <w:pPr>
        <w:spacing w:after="0" w:line="240" w:lineRule="auto"/>
        <w:ind w:left="2790" w:right="-2970"/>
        <w:jc w:val="both"/>
        <w:rPr>
          <w:rFonts w:ascii="Arial" w:eastAsia="Calibri" w:hAnsi="Arial" w:cs="Arial"/>
          <w:sz w:val="24"/>
          <w:szCs w:val="24"/>
        </w:rPr>
      </w:pPr>
      <w:r w:rsidRPr="007F65FC">
        <w:rPr>
          <w:rFonts w:ascii="Arial" w:eastAsia="Calibri" w:hAnsi="Arial" w:cs="Arial"/>
          <w:sz w:val="24"/>
          <w:szCs w:val="24"/>
        </w:rPr>
        <w:t>Space is limited</w:t>
      </w:r>
      <w:r w:rsidR="00F74203">
        <w:rPr>
          <w:rFonts w:ascii="Arial" w:eastAsia="Calibri" w:hAnsi="Arial" w:cs="Arial"/>
          <w:sz w:val="24"/>
          <w:szCs w:val="24"/>
        </w:rPr>
        <w:t xml:space="preserve"> to 22 registrants (unless more people provide their own laptops)</w:t>
      </w:r>
      <w:r w:rsidR="00CF31D8">
        <w:rPr>
          <w:rFonts w:ascii="Arial" w:eastAsia="Calibri" w:hAnsi="Arial" w:cs="Arial"/>
          <w:sz w:val="24"/>
          <w:szCs w:val="24"/>
        </w:rPr>
        <w:t>, so register ASAP</w:t>
      </w:r>
      <w:r w:rsidRPr="007F65FC">
        <w:rPr>
          <w:rFonts w:ascii="Arial" w:eastAsia="Calibri" w:hAnsi="Arial" w:cs="Arial"/>
          <w:sz w:val="24"/>
          <w:szCs w:val="24"/>
        </w:rPr>
        <w:t xml:space="preserve">!  </w:t>
      </w:r>
      <w:r w:rsidR="00F74203">
        <w:rPr>
          <w:rFonts w:ascii="Arial" w:eastAsia="Calibri" w:hAnsi="Arial" w:cs="Arial"/>
          <w:sz w:val="24"/>
          <w:szCs w:val="24"/>
        </w:rPr>
        <w:t xml:space="preserve">Here is the best part, thanks to the </w:t>
      </w:r>
      <w:r w:rsidR="00E72D81">
        <w:rPr>
          <w:rFonts w:ascii="Arial" w:eastAsia="Calibri" w:hAnsi="Arial" w:cs="Arial"/>
          <w:sz w:val="24"/>
          <w:szCs w:val="24"/>
        </w:rPr>
        <w:t xml:space="preserve">dedicated </w:t>
      </w:r>
      <w:r w:rsidR="00F74203">
        <w:rPr>
          <w:rFonts w:ascii="Arial" w:eastAsia="Calibri" w:hAnsi="Arial" w:cs="Arial"/>
          <w:sz w:val="24"/>
          <w:szCs w:val="24"/>
        </w:rPr>
        <w:t xml:space="preserve">efforts of the NAA, support from the United Soybean Board, and hosting and technology support from the Texas </w:t>
      </w:r>
      <w:proofErr w:type="gramStart"/>
      <w:r w:rsidR="00F74203">
        <w:rPr>
          <w:rFonts w:ascii="Arial" w:eastAsia="Calibri" w:hAnsi="Arial" w:cs="Arial"/>
          <w:sz w:val="24"/>
          <w:szCs w:val="24"/>
        </w:rPr>
        <w:t>A&amp;M</w:t>
      </w:r>
      <w:proofErr w:type="gramEnd"/>
      <w:r w:rsidR="00F74203">
        <w:rPr>
          <w:rFonts w:ascii="Arial" w:eastAsia="Calibri" w:hAnsi="Arial" w:cs="Arial"/>
          <w:sz w:val="24"/>
          <w:szCs w:val="24"/>
        </w:rPr>
        <w:t xml:space="preserve"> AgriLife Extension Service, the workshop is completely </w:t>
      </w:r>
      <w:r w:rsidR="00CF31D8">
        <w:rPr>
          <w:rFonts w:ascii="Arial" w:eastAsia="Calibri" w:hAnsi="Arial" w:cs="Arial"/>
          <w:b/>
          <w:sz w:val="24"/>
          <w:szCs w:val="24"/>
        </w:rPr>
        <w:t>FREE</w:t>
      </w:r>
      <w:r w:rsidR="00CD31CD">
        <w:rPr>
          <w:rFonts w:ascii="Arial" w:eastAsia="Calibri" w:hAnsi="Arial" w:cs="Arial"/>
          <w:sz w:val="24"/>
          <w:szCs w:val="24"/>
        </w:rPr>
        <w:t xml:space="preserve"> for participants! </w:t>
      </w:r>
    </w:p>
    <w:p w:rsidR="007F65FC" w:rsidRPr="007F65FC" w:rsidRDefault="007F65FC" w:rsidP="0000797E">
      <w:pPr>
        <w:spacing w:after="0" w:line="240" w:lineRule="auto"/>
        <w:ind w:left="2790" w:right="-2970"/>
        <w:jc w:val="both"/>
        <w:rPr>
          <w:rFonts w:ascii="Arial" w:eastAsia="Calibri" w:hAnsi="Arial" w:cs="Arial"/>
          <w:sz w:val="24"/>
          <w:szCs w:val="24"/>
        </w:rPr>
      </w:pPr>
    </w:p>
    <w:p w:rsidR="007F65FC" w:rsidRPr="007F65FC" w:rsidRDefault="007F65FC" w:rsidP="00B4761C">
      <w:pPr>
        <w:spacing w:after="0" w:line="240" w:lineRule="auto"/>
        <w:ind w:left="2790" w:right="-2970"/>
        <w:jc w:val="both"/>
        <w:rPr>
          <w:rFonts w:ascii="Arial" w:eastAsia="Calibri" w:hAnsi="Arial" w:cs="Arial"/>
          <w:sz w:val="24"/>
          <w:szCs w:val="24"/>
        </w:rPr>
      </w:pPr>
      <w:r w:rsidRPr="007F65FC">
        <w:rPr>
          <w:rFonts w:ascii="Arial" w:eastAsia="Calibri" w:hAnsi="Arial" w:cs="Arial"/>
          <w:sz w:val="24"/>
          <w:szCs w:val="24"/>
        </w:rPr>
        <w:t xml:space="preserve">For </w:t>
      </w:r>
      <w:r w:rsidRPr="007F65FC">
        <w:rPr>
          <w:rFonts w:ascii="Arial" w:eastAsia="Calibri" w:hAnsi="Arial" w:cs="Arial"/>
          <w:sz w:val="24"/>
          <w:szCs w:val="24"/>
          <w:u w:val="single"/>
        </w:rPr>
        <w:t>information</w:t>
      </w:r>
      <w:r w:rsidRPr="007F65FC">
        <w:rPr>
          <w:rFonts w:ascii="Arial" w:eastAsia="Calibri" w:hAnsi="Arial" w:cs="Arial"/>
          <w:sz w:val="24"/>
          <w:szCs w:val="24"/>
        </w:rPr>
        <w:t>, contact:</w:t>
      </w:r>
      <w:r w:rsidR="00B4761C">
        <w:rPr>
          <w:rFonts w:ascii="Arial" w:eastAsia="Calibri" w:hAnsi="Arial" w:cs="Arial"/>
          <w:sz w:val="24"/>
          <w:szCs w:val="24"/>
        </w:rPr>
        <w:t xml:space="preserve"> Todd Sink, Texas </w:t>
      </w:r>
      <w:proofErr w:type="gramStart"/>
      <w:r w:rsidR="00B4761C">
        <w:rPr>
          <w:rFonts w:ascii="Arial" w:eastAsia="Calibri" w:hAnsi="Arial" w:cs="Arial"/>
          <w:sz w:val="24"/>
          <w:szCs w:val="24"/>
        </w:rPr>
        <w:t>A&amp;M</w:t>
      </w:r>
      <w:proofErr w:type="gramEnd"/>
      <w:r w:rsidR="00B4761C">
        <w:rPr>
          <w:rFonts w:ascii="Arial" w:eastAsia="Calibri" w:hAnsi="Arial" w:cs="Arial"/>
          <w:sz w:val="24"/>
          <w:szCs w:val="24"/>
        </w:rPr>
        <w:t xml:space="preserve"> AgriLife Extension Service Aquaculture and Fisheries Extension Specialist at </w:t>
      </w:r>
      <w:hyperlink r:id="rId14" w:history="1">
        <w:r w:rsidR="00B4761C" w:rsidRPr="0057215D">
          <w:rPr>
            <w:rStyle w:val="Hyperlink"/>
            <w:rFonts w:ascii="Arial" w:eastAsia="Calibri" w:hAnsi="Arial" w:cs="Arial"/>
            <w:sz w:val="24"/>
            <w:szCs w:val="24"/>
          </w:rPr>
          <w:t>Todd.Sink@tamu.edu</w:t>
        </w:r>
      </w:hyperlink>
      <w:r w:rsidR="00232D48">
        <w:rPr>
          <w:rFonts w:ascii="Arial" w:eastAsia="Calibri" w:hAnsi="Arial" w:cs="Arial"/>
          <w:sz w:val="24"/>
          <w:szCs w:val="24"/>
        </w:rPr>
        <w:t xml:space="preserve"> or 979-862-1558 or Linda </w:t>
      </w:r>
      <w:proofErr w:type="spellStart"/>
      <w:r w:rsidR="00232D48">
        <w:rPr>
          <w:rFonts w:ascii="Arial" w:eastAsia="Calibri" w:hAnsi="Arial" w:cs="Arial"/>
          <w:sz w:val="24"/>
          <w:szCs w:val="24"/>
        </w:rPr>
        <w:t>O</w:t>
      </w:r>
      <w:r w:rsidR="00287D32">
        <w:rPr>
          <w:rFonts w:ascii="Arial" w:eastAsia="Calibri" w:hAnsi="Arial" w:cs="Arial"/>
          <w:sz w:val="24"/>
          <w:szCs w:val="24"/>
        </w:rPr>
        <w:t>Dierno</w:t>
      </w:r>
      <w:proofErr w:type="spellEnd"/>
      <w:r w:rsidR="00287D32">
        <w:rPr>
          <w:rFonts w:ascii="Arial" w:eastAsia="Calibri" w:hAnsi="Arial" w:cs="Arial"/>
          <w:sz w:val="24"/>
          <w:szCs w:val="24"/>
        </w:rPr>
        <w:t xml:space="preserve"> </w:t>
      </w:r>
      <w:r w:rsidR="00232D48">
        <w:rPr>
          <w:rFonts w:ascii="Arial" w:eastAsia="Calibri" w:hAnsi="Arial" w:cs="Arial"/>
          <w:sz w:val="24"/>
          <w:szCs w:val="24"/>
        </w:rPr>
        <w:t xml:space="preserve">with the National Aquaculture Association at </w:t>
      </w:r>
      <w:hyperlink r:id="rId15" w:history="1">
        <w:r w:rsidR="00232D48" w:rsidRPr="007069D0">
          <w:rPr>
            <w:rStyle w:val="Hyperlink"/>
            <w:rFonts w:ascii="Arial" w:hAnsi="Arial" w:cs="Arial"/>
            <w:sz w:val="24"/>
            <w:szCs w:val="24"/>
          </w:rPr>
          <w:t>Linda@thenaa.net</w:t>
        </w:r>
      </w:hyperlink>
      <w:r w:rsidR="00232D48">
        <w:rPr>
          <w:rFonts w:ascii="Arial" w:hAnsi="Arial" w:cs="Arial"/>
          <w:sz w:val="24"/>
          <w:szCs w:val="24"/>
        </w:rPr>
        <w:t xml:space="preserve"> or 914-330-7678.</w:t>
      </w:r>
    </w:p>
    <w:p w:rsidR="007F65FC" w:rsidRPr="007F65FC" w:rsidRDefault="007F65FC" w:rsidP="0000797E">
      <w:pPr>
        <w:spacing w:after="0" w:line="240" w:lineRule="auto"/>
        <w:ind w:left="2790" w:right="-2970"/>
        <w:jc w:val="both"/>
        <w:rPr>
          <w:rFonts w:ascii="Arial" w:eastAsia="Calibri" w:hAnsi="Arial" w:cs="Arial"/>
          <w:sz w:val="24"/>
          <w:szCs w:val="24"/>
        </w:rPr>
      </w:pPr>
    </w:p>
    <w:p w:rsidR="007F65FC" w:rsidRPr="007F65FC" w:rsidRDefault="00655583" w:rsidP="0000797E">
      <w:pPr>
        <w:spacing w:after="0" w:line="240" w:lineRule="auto"/>
        <w:ind w:left="2790" w:right="-2970"/>
        <w:jc w:val="both"/>
        <w:rPr>
          <w:rFonts w:ascii="Arial" w:eastAsia="Calibri" w:hAnsi="Arial" w:cs="Arial"/>
          <w:sz w:val="24"/>
          <w:szCs w:val="24"/>
        </w:rPr>
      </w:pPr>
      <w:r w:rsidRPr="009F3147">
        <w:rPr>
          <w:rFonts w:ascii="Arial" w:eastAsia="Calibri" w:hAnsi="Arial" w:cs="Arial"/>
          <w:noProof/>
          <w:sz w:val="24"/>
          <w:szCs w:val="24"/>
        </w:rPr>
        <mc:AlternateContent>
          <mc:Choice Requires="wps">
            <w:drawing>
              <wp:anchor distT="45720" distB="45720" distL="114300" distR="114300" simplePos="0" relativeHeight="251684864" behindDoc="0" locked="0" layoutInCell="1" allowOverlap="1" wp14:anchorId="26D3547B" wp14:editId="145CB79F">
                <wp:simplePos x="0" y="0"/>
                <wp:positionH relativeFrom="column">
                  <wp:posOffset>-400050</wp:posOffset>
                </wp:positionH>
                <wp:positionV relativeFrom="paragraph">
                  <wp:posOffset>267335</wp:posOffset>
                </wp:positionV>
                <wp:extent cx="19050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25550"/>
                        </a:xfrm>
                        <a:prstGeom prst="rect">
                          <a:avLst/>
                        </a:prstGeom>
                        <a:noFill/>
                        <a:ln w="9525">
                          <a:solidFill>
                            <a:schemeClr val="tx1"/>
                          </a:solidFill>
                          <a:miter lim="800000"/>
                          <a:headEnd/>
                          <a:tailEnd/>
                        </a:ln>
                      </wps:spPr>
                      <wps:txbx>
                        <w:txbxContent>
                          <w:p w:rsidR="009F3147" w:rsidRPr="009F3147" w:rsidRDefault="009F3147">
                            <w:pPr>
                              <w:rPr>
                                <w:b/>
                                <w:sz w:val="44"/>
                                <w14:textOutline w14:w="9525" w14:cap="rnd" w14:cmpd="sng" w14:algn="ctr">
                                  <w14:solidFill>
                                    <w14:schemeClr w14:val="tx1"/>
                                  </w14:solidFill>
                                  <w14:prstDash w14:val="solid"/>
                                  <w14:bevel/>
                                </w14:textOutline>
                              </w:rPr>
                            </w:pPr>
                            <w:r w:rsidRPr="009F3147">
                              <w:rPr>
                                <w:b/>
                                <w:sz w:val="44"/>
                                <w14:textOutline w14:w="9525" w14:cap="rnd" w14:cmpd="sng" w14:algn="ctr">
                                  <w14:solidFill>
                                    <w14:schemeClr w14:val="tx1"/>
                                  </w14:solidFill>
                                  <w14:prstDash w14:val="solid"/>
                                  <w14:bevel/>
                                </w14:textOutline>
                              </w:rPr>
                              <w:t>Do not miss this exciting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1.5pt;margin-top:21.05pt;width:150pt;height:9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" filled="f" strokecolor="black [3213]">
                <v:textbox>
                  <w:txbxContent>
                    <w:p w:rsidR="009F3147" w:rsidRPr="009F3147" w:rsidRDefault="009F3147">
                      <w:pPr>
                        <w:rPr>
                          <w:b/>
                          <w:sz w:val="44"/>
                          <w14:textOutline w14:w="9525" w14:cap="rnd" w14:cmpd="sng" w14:algn="ctr">
                            <w14:solidFill>
                              <w14:schemeClr w14:val="tx1"/>
                            </w14:solidFill>
                            <w14:prstDash w14:val="solid"/>
                            <w14:bevel/>
                          </w14:textOutline>
                        </w:rPr>
                      </w:pPr>
                      <w:r w:rsidRPr="009F3147">
                        <w:rPr>
                          <w:b/>
                          <w:sz w:val="44"/>
                          <w14:textOutline w14:w="9525" w14:cap="rnd" w14:cmpd="sng" w14:algn="ctr">
                            <w14:solidFill>
                              <w14:schemeClr w14:val="tx1"/>
                            </w14:solidFill>
                            <w14:prstDash w14:val="solid"/>
                            <w14:bevel/>
                          </w14:textOutline>
                        </w:rPr>
                        <w:t>Do not miss this exciting opportunity!</w:t>
                      </w:r>
                    </w:p>
                  </w:txbxContent>
                </v:textbox>
                <w10:wrap type="square"/>
              </v:shape>
            </w:pict>
          </mc:Fallback>
        </mc:AlternateContent>
      </w:r>
      <w:r w:rsidR="009F3147">
        <w:rPr>
          <w:rFonts w:ascii="Arial" w:eastAsia="Calibri" w:hAnsi="Arial" w:cs="Arial"/>
          <w:noProof/>
          <w:sz w:val="24"/>
          <w:szCs w:val="24"/>
        </w:rPr>
        <mc:AlternateContent>
          <mc:Choice Requires="wps">
            <w:drawing>
              <wp:anchor distT="0" distB="0" distL="114300" distR="114300" simplePos="0" relativeHeight="251682816" behindDoc="0" locked="0" layoutInCell="1" allowOverlap="1" wp14:anchorId="1AF4B6FE" wp14:editId="391CF442">
                <wp:simplePos x="0" y="0"/>
                <wp:positionH relativeFrom="column">
                  <wp:posOffset>-463550</wp:posOffset>
                </wp:positionH>
                <wp:positionV relativeFrom="paragraph">
                  <wp:posOffset>210820</wp:posOffset>
                </wp:positionV>
                <wp:extent cx="2057400" cy="13462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057400" cy="13462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5pt;margin-top:16.6pt;width:162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" fillcolor="#92d050" strokecolor="#92d050" strokeweight="1pt"/>
            </w:pict>
          </mc:Fallback>
        </mc:AlternateContent>
      </w:r>
      <w:r w:rsidR="007F65FC" w:rsidRPr="007F65FC">
        <w:rPr>
          <w:rFonts w:ascii="Arial" w:eastAsia="Calibri" w:hAnsi="Arial" w:cs="Arial"/>
          <w:sz w:val="24"/>
          <w:szCs w:val="24"/>
        </w:rPr>
        <w:t xml:space="preserve">To </w:t>
      </w:r>
      <w:r w:rsidR="007F65FC" w:rsidRPr="007F65FC">
        <w:rPr>
          <w:rFonts w:ascii="Arial" w:eastAsia="Calibri" w:hAnsi="Arial" w:cs="Arial"/>
          <w:sz w:val="24"/>
          <w:szCs w:val="24"/>
          <w:u w:val="single"/>
        </w:rPr>
        <w:t>register</w:t>
      </w:r>
      <w:r w:rsidR="00232D48">
        <w:rPr>
          <w:rFonts w:ascii="Arial" w:eastAsia="Calibri" w:hAnsi="Arial" w:cs="Arial"/>
          <w:sz w:val="24"/>
          <w:szCs w:val="24"/>
        </w:rPr>
        <w:t>, complete</w:t>
      </w:r>
      <w:r w:rsidR="007F65FC" w:rsidRPr="007F65FC">
        <w:rPr>
          <w:rFonts w:ascii="Arial" w:eastAsia="Calibri" w:hAnsi="Arial" w:cs="Arial"/>
          <w:sz w:val="24"/>
          <w:szCs w:val="24"/>
        </w:rPr>
        <w:t xml:space="preserve"> the registrati</w:t>
      </w:r>
      <w:r w:rsidR="00B4761C">
        <w:rPr>
          <w:rFonts w:ascii="Arial" w:eastAsia="Calibri" w:hAnsi="Arial" w:cs="Arial"/>
          <w:sz w:val="24"/>
          <w:szCs w:val="24"/>
        </w:rPr>
        <w:t xml:space="preserve">on and internet worksheet forms available at </w:t>
      </w:r>
      <w:r w:rsidRPr="00655583">
        <w:rPr>
          <w:rFonts w:ascii="Arial" w:eastAsia="Calibri" w:hAnsi="Arial" w:cs="Arial"/>
          <w:sz w:val="24"/>
          <w:szCs w:val="24"/>
        </w:rPr>
        <w:t>http://fisheries.tamu.edu/events/</w:t>
      </w:r>
      <w:r w:rsidR="00232D48">
        <w:rPr>
          <w:rFonts w:ascii="Arial" w:eastAsia="Calibri" w:hAnsi="Arial" w:cs="Arial"/>
          <w:sz w:val="24"/>
          <w:szCs w:val="24"/>
        </w:rPr>
        <w:t xml:space="preserve"> and submit by e-mail to </w:t>
      </w:r>
      <w:hyperlink r:id="rId16" w:history="1">
        <w:r w:rsidR="00CF31D8" w:rsidRPr="0057215D">
          <w:rPr>
            <w:rStyle w:val="Hyperlink"/>
            <w:rFonts w:ascii="Arial" w:eastAsia="Calibri" w:hAnsi="Arial" w:cs="Arial"/>
            <w:sz w:val="24"/>
            <w:szCs w:val="24"/>
          </w:rPr>
          <w:t>Todd.Sink@tamu.edu</w:t>
        </w:r>
      </w:hyperlink>
      <w:r w:rsidR="00CF31D8">
        <w:rPr>
          <w:rFonts w:ascii="Arial" w:eastAsia="Calibri" w:hAnsi="Arial" w:cs="Arial"/>
          <w:sz w:val="24"/>
          <w:szCs w:val="24"/>
        </w:rPr>
        <w:t xml:space="preserve">. </w:t>
      </w:r>
    </w:p>
    <w:p w:rsidR="007F65FC" w:rsidRPr="007F65FC" w:rsidRDefault="007F65FC" w:rsidP="0000797E">
      <w:pPr>
        <w:tabs>
          <w:tab w:val="left" w:pos="3640"/>
        </w:tabs>
        <w:spacing w:after="0" w:line="240" w:lineRule="auto"/>
        <w:ind w:left="2790" w:right="-2970"/>
        <w:rPr>
          <w:rFonts w:ascii="Times New Roman" w:eastAsia="Times New Roman" w:hAnsi="Times New Roman" w:cs="Times New Roman"/>
          <w:sz w:val="24"/>
          <w:szCs w:val="24"/>
        </w:rPr>
      </w:pPr>
    </w:p>
    <w:p w:rsidR="00C058A0" w:rsidRPr="009F3147" w:rsidRDefault="00C058A0" w:rsidP="0000797E">
      <w:pPr>
        <w:ind w:left="2790" w:right="-2970"/>
        <w:rPr>
          <w:rFonts w:ascii="Arial Black" w:hAnsi="Arial Black"/>
          <w:noProof/>
          <w:color w:val="D60093"/>
          <w:sz w:val="32"/>
          <w14:textOutline w14:w="9525" w14:cap="rnd" w14:cmpd="sng" w14:algn="ctr">
            <w14:solidFill>
              <w14:srgbClr w14:val="92D050"/>
            </w14:solidFill>
            <w14:prstDash w14:val="solid"/>
            <w14:bevel/>
          </w14:textOutline>
        </w:rPr>
      </w:pPr>
      <w:bookmarkStart w:id="0" w:name="_GoBack"/>
      <w:bookmarkEnd w:id="0"/>
    </w:p>
    <w:sectPr w:rsidR="00C058A0" w:rsidRPr="009F3147" w:rsidSect="00B22D5E">
      <w:pgSz w:w="12240" w:h="15840"/>
      <w:pgMar w:top="1440" w:right="38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0F" w:rsidRDefault="0017750F" w:rsidP="00232D48">
      <w:pPr>
        <w:spacing w:after="0" w:line="240" w:lineRule="auto"/>
      </w:pPr>
      <w:r>
        <w:separator/>
      </w:r>
    </w:p>
  </w:endnote>
  <w:endnote w:type="continuationSeparator" w:id="0">
    <w:p w:rsidR="0017750F" w:rsidRDefault="0017750F" w:rsidP="002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0F" w:rsidRDefault="0017750F" w:rsidP="00232D48">
      <w:pPr>
        <w:spacing w:after="0" w:line="240" w:lineRule="auto"/>
      </w:pPr>
      <w:r>
        <w:separator/>
      </w:r>
    </w:p>
  </w:footnote>
  <w:footnote w:type="continuationSeparator" w:id="0">
    <w:p w:rsidR="0017750F" w:rsidRDefault="0017750F" w:rsidP="00232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5E"/>
    <w:rsid w:val="0000797E"/>
    <w:rsid w:val="000847C3"/>
    <w:rsid w:val="0017750F"/>
    <w:rsid w:val="00232D48"/>
    <w:rsid w:val="002752C6"/>
    <w:rsid w:val="00287D32"/>
    <w:rsid w:val="002C6271"/>
    <w:rsid w:val="00385998"/>
    <w:rsid w:val="004A0BEA"/>
    <w:rsid w:val="00655583"/>
    <w:rsid w:val="006B5D91"/>
    <w:rsid w:val="007C6B4F"/>
    <w:rsid w:val="007F65FC"/>
    <w:rsid w:val="009F3147"/>
    <w:rsid w:val="00AA491A"/>
    <w:rsid w:val="00AB2485"/>
    <w:rsid w:val="00B22D5E"/>
    <w:rsid w:val="00B4761C"/>
    <w:rsid w:val="00C058A0"/>
    <w:rsid w:val="00CD31CD"/>
    <w:rsid w:val="00CF31D8"/>
    <w:rsid w:val="00E72D81"/>
    <w:rsid w:val="00F7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7E"/>
    <w:rPr>
      <w:color w:val="0563C1" w:themeColor="hyperlink"/>
      <w:u w:val="single"/>
    </w:rPr>
  </w:style>
  <w:style w:type="paragraph" w:styleId="Header">
    <w:name w:val="header"/>
    <w:basedOn w:val="Normal"/>
    <w:link w:val="HeaderChar"/>
    <w:uiPriority w:val="99"/>
    <w:unhideWhenUsed/>
    <w:rsid w:val="00232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48"/>
  </w:style>
  <w:style w:type="paragraph" w:styleId="Footer">
    <w:name w:val="footer"/>
    <w:basedOn w:val="Normal"/>
    <w:link w:val="FooterChar"/>
    <w:uiPriority w:val="99"/>
    <w:unhideWhenUsed/>
    <w:rsid w:val="0023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48"/>
  </w:style>
  <w:style w:type="paragraph" w:styleId="BalloonText">
    <w:name w:val="Balloon Text"/>
    <w:basedOn w:val="Normal"/>
    <w:link w:val="BalloonTextChar"/>
    <w:uiPriority w:val="99"/>
    <w:semiHidden/>
    <w:unhideWhenUsed/>
    <w:rsid w:val="0008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7E"/>
    <w:rPr>
      <w:color w:val="0563C1" w:themeColor="hyperlink"/>
      <w:u w:val="single"/>
    </w:rPr>
  </w:style>
  <w:style w:type="paragraph" w:styleId="Header">
    <w:name w:val="header"/>
    <w:basedOn w:val="Normal"/>
    <w:link w:val="HeaderChar"/>
    <w:uiPriority w:val="99"/>
    <w:unhideWhenUsed/>
    <w:rsid w:val="00232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48"/>
  </w:style>
  <w:style w:type="paragraph" w:styleId="Footer">
    <w:name w:val="footer"/>
    <w:basedOn w:val="Normal"/>
    <w:link w:val="FooterChar"/>
    <w:uiPriority w:val="99"/>
    <w:unhideWhenUsed/>
    <w:rsid w:val="0023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48"/>
  </w:style>
  <w:style w:type="paragraph" w:styleId="BalloonText">
    <w:name w:val="Balloon Text"/>
    <w:basedOn w:val="Normal"/>
    <w:link w:val="BalloonTextChar"/>
    <w:uiPriority w:val="99"/>
    <w:semiHidden/>
    <w:unhideWhenUsed/>
    <w:rsid w:val="0008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dd.Sink@tam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dd.Sink@tamu.ed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Todd.Sink@tamu.ed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odd.Sink@tamu.edu" TargetMode="External"/><Relationship Id="rId5" Type="http://schemas.openxmlformats.org/officeDocument/2006/relationships/footnotes" Target="footnotes.xml"/><Relationship Id="rId15" Type="http://schemas.openxmlformats.org/officeDocument/2006/relationships/hyperlink" Target="mailto:Linda@thenaa.net" TargetMode="External"/><Relationship Id="rId10" Type="http://schemas.openxmlformats.org/officeDocument/2006/relationships/hyperlink" Target="mailto:Todd.Sink@tamu.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odd.Sink@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sink</dc:creator>
  <cp:lastModifiedBy>Todd Sink</cp:lastModifiedBy>
  <cp:revision>2</cp:revision>
  <dcterms:created xsi:type="dcterms:W3CDTF">2014-09-19T21:52:00Z</dcterms:created>
  <dcterms:modified xsi:type="dcterms:W3CDTF">2014-09-19T21:52:00Z</dcterms:modified>
</cp:coreProperties>
</file>